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8E" w:rsidRDefault="0075008E" w:rsidP="0075008E"/>
    <w:p w:rsidR="0075008E" w:rsidRDefault="0075008E" w:rsidP="0075008E"/>
    <w:tbl>
      <w:tblPr>
        <w:tblW w:w="0" w:type="auto"/>
        <w:tblLook w:val="04A0"/>
      </w:tblPr>
      <w:tblGrid>
        <w:gridCol w:w="2718"/>
        <w:gridCol w:w="6138"/>
      </w:tblGrid>
      <w:tr w:rsidR="0075008E" w:rsidRPr="0075008E" w:rsidTr="00D148CE">
        <w:tc>
          <w:tcPr>
            <w:tcW w:w="2718" w:type="dxa"/>
          </w:tcPr>
          <w:p w:rsidR="0075008E" w:rsidRPr="0075008E" w:rsidRDefault="0075008E" w:rsidP="007F3D60">
            <w:r w:rsidRPr="00D148CE">
              <w:rPr>
                <w:b/>
              </w:rPr>
              <w:t>Date of Meeting</w:t>
            </w:r>
            <w:r w:rsidRPr="0075008E">
              <w:t>:</w:t>
            </w:r>
          </w:p>
        </w:tc>
        <w:tc>
          <w:tcPr>
            <w:tcW w:w="6138" w:type="dxa"/>
          </w:tcPr>
          <w:p w:rsidR="0075008E" w:rsidRPr="00D148CE" w:rsidRDefault="0062522A" w:rsidP="007F3D60">
            <w:pPr>
              <w:rPr>
                <w:b/>
              </w:rPr>
            </w:pPr>
            <w:r>
              <w:rPr>
                <w:b/>
              </w:rPr>
              <w:t>May 2, 2016</w:t>
            </w:r>
          </w:p>
        </w:tc>
      </w:tr>
      <w:tr w:rsidR="0075008E" w:rsidRPr="00D148CE" w:rsidTr="00D148CE">
        <w:tc>
          <w:tcPr>
            <w:tcW w:w="2718" w:type="dxa"/>
          </w:tcPr>
          <w:p w:rsidR="0075008E" w:rsidRPr="00D148CE" w:rsidRDefault="0075008E" w:rsidP="007F3D60">
            <w:pPr>
              <w:rPr>
                <w:b/>
              </w:rPr>
            </w:pPr>
            <w:r w:rsidRPr="00D148CE">
              <w:rPr>
                <w:b/>
              </w:rPr>
              <w:t>Meeting Location:</w:t>
            </w:r>
          </w:p>
        </w:tc>
        <w:tc>
          <w:tcPr>
            <w:tcW w:w="6138" w:type="dxa"/>
          </w:tcPr>
          <w:p w:rsidR="0075008E" w:rsidRPr="00D148CE" w:rsidRDefault="0062522A" w:rsidP="007F3D60">
            <w:pPr>
              <w:rPr>
                <w:b/>
              </w:rPr>
            </w:pPr>
            <w:r>
              <w:rPr>
                <w:b/>
              </w:rPr>
              <w:t>I&amp;CPS 2016 M</w:t>
            </w:r>
            <w:r w:rsidR="007E7068">
              <w:rPr>
                <w:b/>
              </w:rPr>
              <w:t xml:space="preserve">eeting, </w:t>
            </w:r>
            <w:r>
              <w:rPr>
                <w:b/>
              </w:rPr>
              <w:t>Skyline Room</w:t>
            </w:r>
            <w:r w:rsidR="00026E4A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</w:tc>
      </w:tr>
      <w:tr w:rsidR="0075008E" w:rsidRPr="00D148CE" w:rsidTr="00D148CE">
        <w:tc>
          <w:tcPr>
            <w:tcW w:w="2718" w:type="dxa"/>
          </w:tcPr>
          <w:p w:rsidR="0075008E" w:rsidRPr="00D148CE" w:rsidRDefault="0075008E" w:rsidP="007F3D60">
            <w:pPr>
              <w:rPr>
                <w:b/>
              </w:rPr>
            </w:pPr>
            <w:r w:rsidRPr="00D148CE">
              <w:rPr>
                <w:b/>
              </w:rPr>
              <w:t>Time:</w:t>
            </w:r>
          </w:p>
        </w:tc>
        <w:tc>
          <w:tcPr>
            <w:tcW w:w="6138" w:type="dxa"/>
          </w:tcPr>
          <w:p w:rsidR="0075008E" w:rsidRPr="00D148CE" w:rsidRDefault="0062522A" w:rsidP="007F3D60">
            <w:pPr>
              <w:rPr>
                <w:b/>
              </w:rPr>
            </w:pPr>
            <w:r>
              <w:rPr>
                <w:b/>
              </w:rPr>
              <w:t>10:00 A</w:t>
            </w:r>
            <w:r w:rsidR="00026E4A">
              <w:rPr>
                <w:b/>
              </w:rPr>
              <w:t>M</w:t>
            </w:r>
          </w:p>
        </w:tc>
      </w:tr>
      <w:tr w:rsidR="0075008E" w:rsidRPr="00D148CE" w:rsidTr="00D148CE">
        <w:tc>
          <w:tcPr>
            <w:tcW w:w="2718" w:type="dxa"/>
          </w:tcPr>
          <w:p w:rsidR="0075008E" w:rsidRPr="00D148CE" w:rsidRDefault="0075008E" w:rsidP="007F3D60">
            <w:pPr>
              <w:rPr>
                <w:b/>
              </w:rPr>
            </w:pPr>
            <w:r w:rsidRPr="00D148CE">
              <w:rPr>
                <w:b/>
              </w:rPr>
              <w:t>Invitees:</w:t>
            </w:r>
          </w:p>
        </w:tc>
        <w:tc>
          <w:tcPr>
            <w:tcW w:w="6138" w:type="dxa"/>
          </w:tcPr>
          <w:p w:rsidR="0075008E" w:rsidRPr="00D148CE" w:rsidRDefault="00026E4A" w:rsidP="007F3D60">
            <w:pPr>
              <w:rPr>
                <w:b/>
              </w:rPr>
            </w:pPr>
            <w:r>
              <w:rPr>
                <w:b/>
              </w:rPr>
              <w:t>All members of Committee and Interested Parties</w:t>
            </w:r>
          </w:p>
        </w:tc>
      </w:tr>
    </w:tbl>
    <w:p w:rsidR="0075008E" w:rsidRDefault="0075008E" w:rsidP="0075008E">
      <w:pPr>
        <w:rPr>
          <w:b/>
        </w:rPr>
      </w:pPr>
    </w:p>
    <w:p w:rsidR="00026E4A" w:rsidRPr="0075008E" w:rsidRDefault="00026E4A" w:rsidP="00026E4A">
      <w:pPr>
        <w:jc w:val="center"/>
        <w:rPr>
          <w:b/>
          <w:sz w:val="28"/>
          <w:szCs w:val="28"/>
        </w:rPr>
      </w:pPr>
      <w:r w:rsidRPr="0075008E">
        <w:rPr>
          <w:b/>
          <w:sz w:val="28"/>
          <w:szCs w:val="28"/>
        </w:rPr>
        <w:t>Agenda</w:t>
      </w:r>
    </w:p>
    <w:p w:rsidR="0075008E" w:rsidRDefault="0075008E" w:rsidP="0075008E">
      <w:pPr>
        <w:rPr>
          <w:b/>
        </w:rPr>
      </w:pPr>
    </w:p>
    <w:p w:rsidR="00026E4A" w:rsidRPr="006A6771" w:rsidRDefault="00026E4A" w:rsidP="00026E4A">
      <w:pPr>
        <w:numPr>
          <w:ilvl w:val="0"/>
          <w:numId w:val="1"/>
        </w:numPr>
        <w:spacing w:line="480" w:lineRule="auto"/>
        <w:rPr>
          <w:b/>
        </w:rPr>
      </w:pPr>
      <w:r w:rsidRPr="006A6771">
        <w:rPr>
          <w:b/>
        </w:rPr>
        <w:t xml:space="preserve"> Introductions</w:t>
      </w:r>
      <w:r w:rsidR="006A6771">
        <w:rPr>
          <w:b/>
        </w:rPr>
        <w:t>,</w:t>
      </w:r>
      <w:r w:rsidRPr="006A6771">
        <w:rPr>
          <w:b/>
        </w:rPr>
        <w:t xml:space="preserve"> and Passing of Sign-In List</w:t>
      </w:r>
    </w:p>
    <w:p w:rsidR="00026E4A" w:rsidRPr="006A6771" w:rsidRDefault="00026E4A" w:rsidP="00026E4A">
      <w:pPr>
        <w:numPr>
          <w:ilvl w:val="0"/>
          <w:numId w:val="1"/>
        </w:numPr>
        <w:spacing w:line="480" w:lineRule="auto"/>
        <w:rPr>
          <w:b/>
        </w:rPr>
      </w:pPr>
      <w:r w:rsidRPr="006A6771">
        <w:rPr>
          <w:b/>
        </w:rPr>
        <w:t xml:space="preserve"> Review minutes of </w:t>
      </w:r>
      <w:r w:rsidR="009F5DB0">
        <w:rPr>
          <w:b/>
        </w:rPr>
        <w:t>October 2015 IAS M</w:t>
      </w:r>
      <w:r w:rsidRPr="006A6771">
        <w:rPr>
          <w:b/>
        </w:rPr>
        <w:t>eeting</w:t>
      </w:r>
      <w:r w:rsidR="009F5DB0">
        <w:rPr>
          <w:b/>
        </w:rPr>
        <w:t>.   (</w:t>
      </w:r>
      <w:r w:rsidR="009F5DB0" w:rsidRPr="009F5DB0">
        <w:t xml:space="preserve">Link to </w:t>
      </w:r>
      <w:proofErr w:type="spellStart"/>
      <w:r w:rsidR="009F5DB0" w:rsidRPr="009F5DB0">
        <w:t>videorecording</w:t>
      </w:r>
      <w:r w:rsidR="009F5DB0">
        <w:t>s</w:t>
      </w:r>
      <w:proofErr w:type="spellEnd"/>
      <w:r w:rsidR="009F5DB0" w:rsidRPr="009F5DB0">
        <w:t xml:space="preserve"> </w:t>
      </w:r>
      <w:r w:rsidR="009F5DB0">
        <w:t>are</w:t>
      </w:r>
      <w:r w:rsidR="009F5DB0" w:rsidRPr="009F5DB0">
        <w:t xml:space="preserve"> on website)</w:t>
      </w:r>
    </w:p>
    <w:p w:rsidR="006A6771" w:rsidRPr="006A6771" w:rsidRDefault="00026E4A" w:rsidP="006A6771">
      <w:pPr>
        <w:numPr>
          <w:ilvl w:val="0"/>
          <w:numId w:val="1"/>
        </w:numPr>
        <w:spacing w:line="360" w:lineRule="auto"/>
        <w:rPr>
          <w:b/>
        </w:rPr>
      </w:pPr>
      <w:r w:rsidRPr="006A6771">
        <w:rPr>
          <w:b/>
        </w:rPr>
        <w:t xml:space="preserve"> Brief Review of Purpose of this Committee</w:t>
      </w:r>
      <w:r w:rsidR="006A6771" w:rsidRPr="006A6771">
        <w:rPr>
          <w:b/>
        </w:rPr>
        <w:t xml:space="preserve">:  </w:t>
      </w:r>
      <w:r w:rsidRPr="006A6771">
        <w:t xml:space="preserve">To provide a venue for </w:t>
      </w:r>
      <w:r w:rsidR="006A6771" w:rsidRPr="006A6771">
        <w:t xml:space="preserve">those </w:t>
      </w:r>
      <w:r w:rsidRPr="006A6771">
        <w:t>who are involved in the design, operations, and</w:t>
      </w:r>
      <w:r w:rsidR="006A6771" w:rsidRPr="006A6771">
        <w:t>/or</w:t>
      </w:r>
      <w:r w:rsidRPr="006A6771">
        <w:t xml:space="preserve"> main</w:t>
      </w:r>
      <w:r w:rsidR="006A6771" w:rsidRPr="006A6771">
        <w:t xml:space="preserve">tenance of the electrical systems installed </w:t>
      </w:r>
      <w:r w:rsidR="007E7068">
        <w:t>in Educational or</w:t>
      </w:r>
      <w:r w:rsidR="006A6771" w:rsidRPr="006A6771">
        <w:t xml:space="preserve"> Healthcare (E&amp;H) Facilities.  More specifically to provide a venue to:</w:t>
      </w:r>
    </w:p>
    <w:p w:rsidR="006A6771" w:rsidRPr="006A6771" w:rsidRDefault="005E34EB" w:rsidP="006A6771">
      <w:pPr>
        <w:numPr>
          <w:ilvl w:val="1"/>
          <w:numId w:val="1"/>
        </w:numPr>
        <w:spacing w:line="360" w:lineRule="auto"/>
      </w:pPr>
      <w:r>
        <w:t>Share experiences and problems with others</w:t>
      </w:r>
      <w:r w:rsidR="006A6771">
        <w:t>,</w:t>
      </w:r>
      <w:r>
        <w:t xml:space="preserve"> using</w:t>
      </w:r>
      <w:r w:rsidR="006A6771" w:rsidRPr="006A6771">
        <w:t xml:space="preserve"> the above noted </w:t>
      </w:r>
      <w:r>
        <w:t xml:space="preserve">E&amp;H </w:t>
      </w:r>
      <w:r w:rsidR="006A6771" w:rsidRPr="006A6771">
        <w:t>website</w:t>
      </w:r>
    </w:p>
    <w:p w:rsidR="006A6771" w:rsidRPr="006A6771" w:rsidRDefault="006A6771" w:rsidP="006A6771">
      <w:pPr>
        <w:numPr>
          <w:ilvl w:val="1"/>
          <w:numId w:val="1"/>
        </w:numPr>
        <w:spacing w:line="360" w:lineRule="auto"/>
      </w:pPr>
      <w:r w:rsidRPr="006A6771">
        <w:t>Share and review</w:t>
      </w:r>
      <w:r>
        <w:t xml:space="preserve"> persistent or longer-term</w:t>
      </w:r>
      <w:r w:rsidR="005E34EB">
        <w:t xml:space="preserve"> questions</w:t>
      </w:r>
      <w:r w:rsidRPr="006A6771">
        <w:t xml:space="preserve"> and problems, in a more face-to-face environment, with other</w:t>
      </w:r>
      <w:r w:rsidR="007E7068">
        <w:t>s at our semi-annual</w:t>
      </w:r>
      <w:r w:rsidR="00DD7705">
        <w:t xml:space="preserve"> meetings</w:t>
      </w:r>
      <w:r w:rsidR="005E34EB">
        <w:t>.  (This sharing may be in many formats, including panel sessions or paper presentations.</w:t>
      </w:r>
      <w:r w:rsidR="009F5DB0">
        <w:t xml:space="preserve">  See technical specifications tab on our website</w:t>
      </w:r>
      <w:r w:rsidR="005E34EB">
        <w:t>)</w:t>
      </w:r>
    </w:p>
    <w:p w:rsidR="006A6771" w:rsidRPr="006A6771" w:rsidRDefault="00DD7705" w:rsidP="006A6771">
      <w:pPr>
        <w:numPr>
          <w:ilvl w:val="1"/>
          <w:numId w:val="1"/>
        </w:numPr>
        <w:spacing w:line="360" w:lineRule="auto"/>
      </w:pPr>
      <w:r>
        <w:t>Be made aware of upcoming</w:t>
      </w:r>
      <w:r w:rsidR="007E7068">
        <w:t>,</w:t>
      </w:r>
      <w:r>
        <w:t xml:space="preserve"> or newly published</w:t>
      </w:r>
      <w:r w:rsidR="007E7068">
        <w:t>,</w:t>
      </w:r>
      <w:r>
        <w:t xml:space="preserve"> codes and standard affecting the E&amp;H community</w:t>
      </w:r>
    </w:p>
    <w:p w:rsidR="00026E4A" w:rsidRDefault="006A6771" w:rsidP="006A6771">
      <w:pPr>
        <w:numPr>
          <w:ilvl w:val="1"/>
          <w:numId w:val="1"/>
        </w:numPr>
        <w:spacing w:line="360" w:lineRule="auto"/>
      </w:pPr>
      <w:r w:rsidRPr="006A6771">
        <w:t xml:space="preserve">Define areas where </w:t>
      </w:r>
      <w:r w:rsidR="00DD7705">
        <w:t xml:space="preserve">electrical </w:t>
      </w:r>
      <w:r w:rsidRPr="006A6771">
        <w:t>standards do not exist</w:t>
      </w:r>
      <w:r w:rsidR="00DD7705">
        <w:t>,</w:t>
      </w:r>
      <w:r w:rsidRPr="006A6771">
        <w:t xml:space="preserve"> in areas of interest to the E&amp;H community; </w:t>
      </w:r>
      <w:r w:rsidR="00DD7705">
        <w:t>and to use the IEEE</w:t>
      </w:r>
      <w:r w:rsidR="007E7068">
        <w:t xml:space="preserve"> </w:t>
      </w:r>
      <w:r w:rsidR="005E34EB">
        <w:t>Standards model to create new</w:t>
      </w:r>
      <w:r w:rsidR="00DD7705">
        <w:t xml:space="preserve"> standards.</w:t>
      </w:r>
    </w:p>
    <w:p w:rsidR="00DD7705" w:rsidRDefault="005E34EB" w:rsidP="006A6771">
      <w:pPr>
        <w:numPr>
          <w:ilvl w:val="1"/>
          <w:numId w:val="1"/>
        </w:numPr>
        <w:spacing w:line="360" w:lineRule="auto"/>
      </w:pPr>
      <w:r>
        <w:t>Discuss</w:t>
      </w:r>
      <w:r w:rsidR="00DD7705">
        <w:t xml:space="preserve"> desirable changes in existing codes and standards</w:t>
      </w:r>
      <w:r>
        <w:t>,</w:t>
      </w:r>
      <w:r w:rsidR="00DD7705">
        <w:t xml:space="preserve"> and to possibly imitate</w:t>
      </w:r>
      <w:r w:rsidR="007E7068">
        <w:t xml:space="preserve"> actions</w:t>
      </w:r>
      <w:r w:rsidR="00DD7705">
        <w:t xml:space="preserve"> to change them.</w:t>
      </w:r>
      <w:r w:rsidR="009F5DB0">
        <w:br/>
      </w:r>
    </w:p>
    <w:p w:rsidR="00DD7705" w:rsidRDefault="0062522A" w:rsidP="0062522A">
      <w:pPr>
        <w:numPr>
          <w:ilvl w:val="0"/>
          <w:numId w:val="1"/>
        </w:numPr>
        <w:spacing w:line="360" w:lineRule="auto"/>
        <w:rPr>
          <w:b/>
        </w:rPr>
      </w:pPr>
      <w:r w:rsidRPr="0062522A">
        <w:rPr>
          <w:b/>
        </w:rPr>
        <w:t>Proposed PAR on Campus Distribution</w:t>
      </w:r>
      <w:r>
        <w:rPr>
          <w:b/>
        </w:rPr>
        <w:t>:</w:t>
      </w:r>
    </w:p>
    <w:p w:rsidR="0062522A" w:rsidRPr="0062522A" w:rsidRDefault="0062522A" w:rsidP="0062522A">
      <w:pPr>
        <w:numPr>
          <w:ilvl w:val="1"/>
          <w:numId w:val="1"/>
        </w:numPr>
        <w:spacing w:line="360" w:lineRule="auto"/>
        <w:rPr>
          <w:b/>
        </w:rPr>
      </w:pPr>
      <w:r>
        <w:t>Review of proposed scope</w:t>
      </w:r>
    </w:p>
    <w:p w:rsidR="0062522A" w:rsidRDefault="0062522A" w:rsidP="0062522A">
      <w:pPr>
        <w:numPr>
          <w:ilvl w:val="1"/>
          <w:numId w:val="1"/>
        </w:numPr>
        <w:spacing w:line="360" w:lineRule="auto"/>
      </w:pPr>
      <w:r w:rsidRPr="0062522A">
        <w:t>Should first version be of ‘self-contained’ campuses</w:t>
      </w:r>
      <w:r w:rsidR="00305A2A">
        <w:t>,</w:t>
      </w:r>
      <w:r w:rsidRPr="0062522A">
        <w:t xml:space="preserve"> with</w:t>
      </w:r>
      <w:r>
        <w:t xml:space="preserve"> </w:t>
      </w:r>
      <w:r w:rsidR="00305A2A">
        <w:t xml:space="preserve">consideration of </w:t>
      </w:r>
      <w:r>
        <w:t>‘wider spread’ campuses for a later version?</w:t>
      </w:r>
    </w:p>
    <w:p w:rsidR="00305A2A" w:rsidRDefault="00305A2A" w:rsidP="0062522A">
      <w:pPr>
        <w:numPr>
          <w:ilvl w:val="1"/>
          <w:numId w:val="1"/>
        </w:numPr>
        <w:spacing w:line="360" w:lineRule="auto"/>
      </w:pPr>
      <w:r>
        <w:lastRenderedPageBreak/>
        <w:t>Should this Recommended Practice be initially limited to North American sites, or should it consider locations across the globe</w:t>
      </w:r>
    </w:p>
    <w:p w:rsidR="00305A2A" w:rsidRDefault="00305A2A" w:rsidP="0062522A">
      <w:pPr>
        <w:numPr>
          <w:ilvl w:val="1"/>
          <w:numId w:val="1"/>
        </w:numPr>
        <w:spacing w:line="360" w:lineRule="auto"/>
      </w:pPr>
      <w:r>
        <w:t>How do micro-grids fit into this proposed Recommended Practice</w:t>
      </w:r>
    </w:p>
    <w:p w:rsidR="0062522A" w:rsidRPr="0062522A" w:rsidRDefault="00305A2A" w:rsidP="0062522A">
      <w:pPr>
        <w:numPr>
          <w:ilvl w:val="1"/>
          <w:numId w:val="1"/>
        </w:numPr>
        <w:spacing w:line="360" w:lineRule="auto"/>
      </w:pPr>
      <w:r>
        <w:t>Are there v</w:t>
      </w:r>
      <w:r w:rsidR="0062522A">
        <w:t xml:space="preserve">olunteers or </w:t>
      </w:r>
      <w:r>
        <w:t>recommendations</w:t>
      </w:r>
      <w:r w:rsidR="0062522A">
        <w:t xml:space="preserve"> on those who </w:t>
      </w:r>
      <w:r>
        <w:t xml:space="preserve">might or </w:t>
      </w:r>
      <w:r w:rsidR="0062522A">
        <w:t xml:space="preserve">should participate if </w:t>
      </w:r>
      <w:r>
        <w:t xml:space="preserve">the </w:t>
      </w:r>
      <w:r w:rsidR="0062522A">
        <w:t>PAR is approved</w:t>
      </w:r>
    </w:p>
    <w:p w:rsidR="00305A2A" w:rsidRPr="00305A2A" w:rsidRDefault="00305A2A" w:rsidP="00DD7705">
      <w:pPr>
        <w:numPr>
          <w:ilvl w:val="0"/>
          <w:numId w:val="1"/>
        </w:numPr>
        <w:spacing w:line="360" w:lineRule="auto"/>
        <w:rPr>
          <w:b/>
        </w:rPr>
      </w:pPr>
      <w:r w:rsidRPr="00305A2A">
        <w:rPr>
          <w:b/>
        </w:rPr>
        <w:t>’Prime’ Paper topics we should pursue</w:t>
      </w:r>
      <w:r w:rsidR="00DD7705" w:rsidRPr="00305A2A">
        <w:rPr>
          <w:b/>
        </w:rPr>
        <w:t xml:space="preserve"> </w:t>
      </w:r>
    </w:p>
    <w:p w:rsidR="00DD7705" w:rsidRDefault="009D18F1" w:rsidP="00DD7705">
      <w:pPr>
        <w:numPr>
          <w:ilvl w:val="0"/>
          <w:numId w:val="1"/>
        </w:numPr>
        <w:spacing w:line="360" w:lineRule="auto"/>
        <w:rPr>
          <w:b/>
        </w:rPr>
      </w:pPr>
      <w:r w:rsidRPr="009D18F1">
        <w:rPr>
          <w:b/>
        </w:rPr>
        <w:t xml:space="preserve">Panel Sessions, Papers, or Tutorials that Should </w:t>
      </w:r>
      <w:r w:rsidR="00305A2A">
        <w:rPr>
          <w:b/>
        </w:rPr>
        <w:t xml:space="preserve">be considered for </w:t>
      </w:r>
      <w:r w:rsidRPr="009D18F1">
        <w:rPr>
          <w:b/>
        </w:rPr>
        <w:t>IAS 2016</w:t>
      </w:r>
    </w:p>
    <w:p w:rsidR="009D18F1" w:rsidRPr="009D18F1" w:rsidRDefault="009D18F1" w:rsidP="009D18F1">
      <w:pPr>
        <w:numPr>
          <w:ilvl w:val="1"/>
          <w:numId w:val="1"/>
        </w:numPr>
        <w:spacing w:line="360" w:lineRule="auto"/>
      </w:pPr>
      <w:r>
        <w:rPr>
          <w:b/>
        </w:rPr>
        <w:t xml:space="preserve"> </w:t>
      </w:r>
      <w:r w:rsidRPr="009D18F1">
        <w:t xml:space="preserve">Understanding the </w:t>
      </w:r>
      <w:r w:rsidRPr="009D18F1">
        <w:rPr>
          <w:i/>
        </w:rPr>
        <w:t>REAL</w:t>
      </w:r>
      <w:r w:rsidRPr="009D18F1">
        <w:t xml:space="preserve"> </w:t>
      </w:r>
      <w:r w:rsidR="007E7068">
        <w:t xml:space="preserve">power </w:t>
      </w:r>
      <w:r w:rsidRPr="009D18F1">
        <w:t>needs for</w:t>
      </w:r>
      <w:r w:rsidR="007E7068">
        <w:t xml:space="preserve"> medical</w:t>
      </w:r>
      <w:r w:rsidRPr="009D18F1">
        <w:t xml:space="preserve"> imaging systems</w:t>
      </w:r>
      <w:r w:rsidR="007E7068">
        <w:t>:</w:t>
      </w:r>
      <w:r w:rsidRPr="009D18F1">
        <w:t xml:space="preserve"> </w:t>
      </w:r>
    </w:p>
    <w:p w:rsidR="009D18F1" w:rsidRPr="009D18F1" w:rsidRDefault="009D18F1" w:rsidP="009D18F1">
      <w:pPr>
        <w:numPr>
          <w:ilvl w:val="2"/>
          <w:numId w:val="1"/>
        </w:numPr>
        <w:spacing w:line="360" w:lineRule="auto"/>
      </w:pPr>
      <w:r w:rsidRPr="009D18F1">
        <w:t>The actual thermal loads on distribution systems</w:t>
      </w:r>
    </w:p>
    <w:p w:rsidR="009D18F1" w:rsidRPr="009D18F1" w:rsidRDefault="009D18F1" w:rsidP="009D18F1">
      <w:pPr>
        <w:numPr>
          <w:ilvl w:val="2"/>
          <w:numId w:val="1"/>
        </w:numPr>
        <w:spacing w:line="360" w:lineRule="auto"/>
      </w:pPr>
      <w:r w:rsidRPr="009D18F1">
        <w:t>The actual load profiles of the imaging systems</w:t>
      </w:r>
      <w:r w:rsidR="007E7068">
        <w:t xml:space="preserve"> themselves</w:t>
      </w:r>
    </w:p>
    <w:p w:rsidR="009D18F1" w:rsidRDefault="00671B4D" w:rsidP="009D18F1">
      <w:pPr>
        <w:numPr>
          <w:ilvl w:val="2"/>
          <w:numId w:val="1"/>
        </w:numPr>
        <w:spacing w:line="360" w:lineRule="auto"/>
      </w:pPr>
      <w:r>
        <w:t>Defining t</w:t>
      </w:r>
      <w:r w:rsidR="007E7068">
        <w:t xml:space="preserve">he real </w:t>
      </w:r>
      <w:r>
        <w:t xml:space="preserve">systems’ </w:t>
      </w:r>
      <w:r w:rsidR="007E7068">
        <w:t>p</w:t>
      </w:r>
      <w:r w:rsidR="009D18F1" w:rsidRPr="009D18F1">
        <w:t>ower quality needs</w:t>
      </w:r>
      <w:r w:rsidR="007E7068">
        <w:t>,</w:t>
      </w:r>
      <w:r w:rsidR="009D18F1" w:rsidRPr="009D18F1">
        <w:t xml:space="preserve"> to achieve quality images</w:t>
      </w:r>
      <w:r>
        <w:t>, at minimum costs</w:t>
      </w:r>
    </w:p>
    <w:p w:rsidR="009D18F1" w:rsidRDefault="009D18F1" w:rsidP="009D18F1">
      <w:pPr>
        <w:numPr>
          <w:ilvl w:val="2"/>
          <w:numId w:val="1"/>
        </w:numPr>
        <w:spacing w:line="360" w:lineRule="auto"/>
      </w:pPr>
      <w:r>
        <w:t>How do differing UPS modalities affect power quality and unit sizing</w:t>
      </w:r>
    </w:p>
    <w:p w:rsidR="009D18F1" w:rsidRDefault="009D18F1" w:rsidP="009D18F1">
      <w:pPr>
        <w:numPr>
          <w:ilvl w:val="1"/>
          <w:numId w:val="1"/>
        </w:numPr>
        <w:spacing w:line="360" w:lineRule="auto"/>
      </w:pPr>
      <w:r>
        <w:t xml:space="preserve">Working with utility’s so </w:t>
      </w:r>
      <w:r w:rsidR="007E7068">
        <w:t xml:space="preserve">that </w:t>
      </w:r>
      <w:r>
        <w:t xml:space="preserve">both the utility and the customer have similar </w:t>
      </w:r>
      <w:r w:rsidR="007E7068">
        <w:t>set of definitions</w:t>
      </w:r>
      <w:r>
        <w:t xml:space="preserve"> of </w:t>
      </w:r>
      <w:r w:rsidRPr="007E7068">
        <w:rPr>
          <w:i/>
        </w:rPr>
        <w:t>power quality</w:t>
      </w:r>
      <w:r>
        <w:t xml:space="preserve"> and </w:t>
      </w:r>
      <w:r w:rsidRPr="007E7068">
        <w:rPr>
          <w:i/>
        </w:rPr>
        <w:t>power reliability</w:t>
      </w:r>
      <w:r>
        <w:t>.</w:t>
      </w:r>
      <w:r w:rsidR="00671B4D">
        <w:t xml:space="preserve">  Thus making communications clearer</w:t>
      </w:r>
    </w:p>
    <w:p w:rsidR="009D18F1" w:rsidRDefault="009D18F1" w:rsidP="009D18F1">
      <w:pPr>
        <w:numPr>
          <w:ilvl w:val="1"/>
          <w:numId w:val="1"/>
        </w:numPr>
        <w:spacing w:line="360" w:lineRule="auto"/>
      </w:pPr>
      <w:r>
        <w:t xml:space="preserve">Using aluminum </w:t>
      </w:r>
      <w:r w:rsidR="00671B4D">
        <w:t xml:space="preserve">feeder </w:t>
      </w:r>
      <w:r>
        <w:t xml:space="preserve">conductors for cost savings, </w:t>
      </w:r>
      <w:r w:rsidR="007E7068">
        <w:t xml:space="preserve">and </w:t>
      </w:r>
      <w:r>
        <w:t>ease of installation, all without sacrificing safety.</w:t>
      </w:r>
    </w:p>
    <w:p w:rsidR="009D18F1" w:rsidRDefault="00671B4D" w:rsidP="009D18F1">
      <w:pPr>
        <w:numPr>
          <w:ilvl w:val="1"/>
          <w:numId w:val="1"/>
        </w:numPr>
        <w:spacing w:line="360" w:lineRule="auto"/>
      </w:pPr>
      <w:r>
        <w:t xml:space="preserve">Installing </w:t>
      </w:r>
      <w:r w:rsidR="007E7068">
        <w:t xml:space="preserve">lighting control so new </w:t>
      </w:r>
      <w:r>
        <w:t>buildings/</w:t>
      </w:r>
      <w:r w:rsidR="007E7068">
        <w:t>installations may be</w:t>
      </w:r>
      <w:r w:rsidR="009D18F1">
        <w:t xml:space="preserve"> sized </w:t>
      </w:r>
      <w:r w:rsidR="007E7068">
        <w:t>(per NEC) to 1-</w:t>
      </w:r>
      <w:r w:rsidR="009D18F1">
        <w:t>watt per square foot instead of 3</w:t>
      </w:r>
      <w:r w:rsidR="007E7068">
        <w:t>-watts</w:t>
      </w:r>
      <w:r w:rsidR="009D18F1">
        <w:t xml:space="preserve"> or more</w:t>
      </w:r>
      <w:r w:rsidR="00EE215F">
        <w:t>,</w:t>
      </w:r>
      <w:r w:rsidR="007E7068">
        <w:t xml:space="preserve"> now required </w:t>
      </w:r>
      <w:r>
        <w:t>by NEC</w:t>
      </w:r>
      <w:r w:rsidR="009D18F1">
        <w:t>.  D</w:t>
      </w:r>
      <w:r w:rsidR="00EE215F">
        <w:t>oing so may dramatically reduce</w:t>
      </w:r>
      <w:r w:rsidR="009D18F1">
        <w:t xml:space="preserve"> service sizes, initial costs, and possibly are-flash.</w:t>
      </w:r>
    </w:p>
    <w:p w:rsidR="0038726E" w:rsidRDefault="0038726E" w:rsidP="009D18F1">
      <w:pPr>
        <w:numPr>
          <w:ilvl w:val="1"/>
          <w:numId w:val="1"/>
        </w:numPr>
        <w:spacing w:line="360" w:lineRule="auto"/>
      </w:pPr>
      <w:r>
        <w:t>Total cost of ownership accounting</w:t>
      </w:r>
    </w:p>
    <w:p w:rsidR="009D18F1" w:rsidRDefault="009D18F1" w:rsidP="009D18F1">
      <w:pPr>
        <w:numPr>
          <w:ilvl w:val="1"/>
          <w:numId w:val="1"/>
        </w:numPr>
        <w:spacing w:line="360" w:lineRule="auto"/>
      </w:pPr>
      <w:r>
        <w:t>Other</w:t>
      </w:r>
      <w:r w:rsidR="00EE215F">
        <w:t xml:space="preserve"> issues</w:t>
      </w:r>
      <w:r w:rsidR="0038726E">
        <w:t xml:space="preserve"> (See website)</w:t>
      </w:r>
    </w:p>
    <w:p w:rsidR="00305A2A" w:rsidRDefault="00305A2A" w:rsidP="009D18F1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Procedural Issues, this sub-committee needs to address</w:t>
      </w:r>
      <w:r w:rsidR="00424CA9">
        <w:rPr>
          <w:b/>
        </w:rPr>
        <w:t>:</w:t>
      </w:r>
    </w:p>
    <w:p w:rsidR="00424CA9" w:rsidRDefault="00424CA9" w:rsidP="00424CA9">
      <w:pPr>
        <w:numPr>
          <w:ilvl w:val="1"/>
          <w:numId w:val="1"/>
        </w:numPr>
        <w:spacing w:line="360" w:lineRule="auto"/>
      </w:pPr>
      <w:r w:rsidRPr="00424CA9">
        <w:t>Elect or appoint officers</w:t>
      </w:r>
    </w:p>
    <w:p w:rsidR="009F5DB0" w:rsidRDefault="009F5DB0" w:rsidP="009F5DB0">
      <w:pPr>
        <w:numPr>
          <w:ilvl w:val="1"/>
          <w:numId w:val="1"/>
        </w:numPr>
        <w:spacing w:line="360" w:lineRule="auto"/>
      </w:pPr>
      <w:r>
        <w:t xml:space="preserve">Website development.  Call for additional Webmasters proficient in </w:t>
      </w:r>
      <w:proofErr w:type="spellStart"/>
      <w:r>
        <w:t>Wordpress</w:t>
      </w:r>
      <w:proofErr w:type="spellEnd"/>
      <w:r>
        <w:t xml:space="preserve">.   </w:t>
      </w:r>
    </w:p>
    <w:p w:rsidR="00424CA9" w:rsidRDefault="00424CA9" w:rsidP="00424CA9">
      <w:pPr>
        <w:numPr>
          <w:ilvl w:val="1"/>
          <w:numId w:val="1"/>
        </w:numPr>
        <w:spacing w:line="360" w:lineRule="auto"/>
      </w:pPr>
      <w:r w:rsidRPr="00424CA9">
        <w:t>Other</w:t>
      </w:r>
    </w:p>
    <w:p w:rsidR="009F5DB0" w:rsidRDefault="009F5DB0" w:rsidP="00424CA9">
      <w:pPr>
        <w:numPr>
          <w:ilvl w:val="1"/>
          <w:numId w:val="1"/>
        </w:numPr>
        <w:spacing w:line="360" w:lineRule="auto"/>
      </w:pPr>
      <w:r>
        <w:t xml:space="preserve">See updates to this agenda on website.   </w:t>
      </w:r>
    </w:p>
    <w:p w:rsidR="00305A2A" w:rsidRPr="00305A2A" w:rsidRDefault="00305A2A" w:rsidP="009D18F1">
      <w:pPr>
        <w:numPr>
          <w:ilvl w:val="0"/>
          <w:numId w:val="1"/>
        </w:numPr>
        <w:spacing w:line="360" w:lineRule="auto"/>
        <w:rPr>
          <w:b/>
        </w:rPr>
      </w:pPr>
      <w:r w:rsidRPr="00305A2A">
        <w:rPr>
          <w:b/>
        </w:rPr>
        <w:lastRenderedPageBreak/>
        <w:t>New Business Items</w:t>
      </w:r>
      <w:r w:rsidR="00AB0ADE" w:rsidRPr="00305A2A">
        <w:rPr>
          <w:b/>
        </w:rPr>
        <w:t xml:space="preserve"> </w:t>
      </w:r>
    </w:p>
    <w:p w:rsidR="009D18F1" w:rsidRDefault="009D18F1" w:rsidP="009D18F1">
      <w:pPr>
        <w:numPr>
          <w:ilvl w:val="0"/>
          <w:numId w:val="1"/>
        </w:numPr>
        <w:spacing w:line="360" w:lineRule="auto"/>
        <w:rPr>
          <w:b/>
        </w:rPr>
      </w:pPr>
      <w:r w:rsidRPr="00AB0ADE">
        <w:rPr>
          <w:b/>
        </w:rPr>
        <w:t>Ne</w:t>
      </w:r>
      <w:r w:rsidR="0062522A">
        <w:rPr>
          <w:b/>
        </w:rPr>
        <w:t>xt meeting is in Portland OR, October 2-6</w:t>
      </w:r>
      <w:r w:rsidR="00AB0ADE" w:rsidRPr="00AB0ADE">
        <w:rPr>
          <w:b/>
        </w:rPr>
        <w:t>, 2016</w:t>
      </w:r>
    </w:p>
    <w:p w:rsidR="00AB0ADE" w:rsidRDefault="00AB0ADE" w:rsidP="009D18F1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  <w:r w:rsidR="00EE215F">
        <w:rPr>
          <w:b/>
        </w:rPr>
        <w:t xml:space="preserve">Move to </w:t>
      </w:r>
      <w:r>
        <w:rPr>
          <w:b/>
        </w:rPr>
        <w:t>Adjourn</w:t>
      </w:r>
    </w:p>
    <w:p w:rsidR="000336F4" w:rsidRDefault="000336F4" w:rsidP="000336F4">
      <w:pPr>
        <w:spacing w:line="360" w:lineRule="auto"/>
        <w:rPr>
          <w:b/>
        </w:rPr>
      </w:pPr>
    </w:p>
    <w:p w:rsidR="000336F4" w:rsidRDefault="000336F4" w:rsidP="000336F4">
      <w:pPr>
        <w:spacing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Last Meetings Attendees: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3170"/>
        <w:gridCol w:w="2570"/>
        <w:gridCol w:w="3064"/>
      </w:tblGrid>
      <w:tr w:rsidR="00424CA9" w:rsidRPr="005A5C0C" w:rsidTr="005A5C0C">
        <w:trPr>
          <w:trHeight w:val="332"/>
        </w:trPr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  <w:u w:val="single"/>
              </w:rPr>
            </w:pPr>
            <w:r w:rsidRPr="005A5C0C">
              <w:rPr>
                <w:b/>
                <w:u w:val="single"/>
              </w:rPr>
              <w:t>Check -In</w:t>
            </w:r>
          </w:p>
        </w:tc>
        <w:tc>
          <w:tcPr>
            <w:tcW w:w="324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  <w:u w:val="single"/>
              </w:rPr>
            </w:pPr>
            <w:r w:rsidRPr="005A5C0C">
              <w:rPr>
                <w:b/>
                <w:u w:val="single"/>
              </w:rPr>
              <w:t>Name</w:t>
            </w:r>
          </w:p>
        </w:tc>
        <w:tc>
          <w:tcPr>
            <w:tcW w:w="2620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  <w:u w:val="single"/>
              </w:rPr>
            </w:pPr>
            <w:r w:rsidRPr="005A5C0C">
              <w:rPr>
                <w:b/>
                <w:u w:val="single"/>
              </w:rPr>
              <w:t>Company</w:t>
            </w:r>
          </w:p>
        </w:tc>
        <w:tc>
          <w:tcPr>
            <w:tcW w:w="291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  <w:u w:val="single"/>
              </w:rPr>
            </w:pPr>
            <w:r w:rsidRPr="005A5C0C">
              <w:rPr>
                <w:b/>
                <w:u w:val="single"/>
              </w:rPr>
              <w:t>Email Address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 w:rsidRPr="00424CA9">
              <w:t>Jim Harvey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 w:rsidRPr="00424CA9">
              <w:t>JRH Engineering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7" w:history="1">
              <w:r w:rsidRPr="00765BEF">
                <w:rPr>
                  <w:rStyle w:val="Hyperlink"/>
                </w:rPr>
                <w:t>jharvey@umich.edu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 w:rsidRPr="00424CA9">
              <w:t>Kent Sawyer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 w:rsidRPr="00424CA9">
              <w:t>P2</w:t>
            </w:r>
            <w:r>
              <w:t>S Engineering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8" w:history="1">
              <w:r w:rsidRPr="00765BEF">
                <w:rPr>
                  <w:rStyle w:val="Hyperlink"/>
                </w:rPr>
                <w:t>Kent.sayker@p2seng.com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Massimo Mitolo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ESI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9" w:history="1">
              <w:r w:rsidRPr="00765BEF">
                <w:rPr>
                  <w:rStyle w:val="Hyperlink"/>
                </w:rPr>
                <w:t>Mitolo@ieee.org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 xml:space="preserve">Tom </w:t>
            </w:r>
            <w:proofErr w:type="spellStart"/>
            <w:r>
              <w:t>Dioaise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Eaton Power Systems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10" w:history="1">
              <w:r w:rsidRPr="00765BEF">
                <w:rPr>
                  <w:rStyle w:val="Hyperlink"/>
                </w:rPr>
                <w:t>thomasjdionise@eaton.com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Ali Ashur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CDM Smith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11" w:history="1">
              <w:r w:rsidRPr="00765BEF">
                <w:rPr>
                  <w:rStyle w:val="Hyperlink"/>
                </w:rPr>
                <w:t>Ashur@cdmsmith.com</w:t>
              </w:r>
            </w:hyperlink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 xml:space="preserve">Thomas </w:t>
            </w:r>
            <w:proofErr w:type="spellStart"/>
            <w:r>
              <w:t>Foppe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Siemens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12" w:history="1">
              <w:r w:rsidRPr="00765BEF">
                <w:rPr>
                  <w:rStyle w:val="Hyperlink"/>
                </w:rPr>
                <w:t>Thomas.foppe@siemens.com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Wei-Jen Lee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UT Arlington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13" w:history="1">
              <w:r w:rsidRPr="00765BEF">
                <w:rPr>
                  <w:rStyle w:val="Hyperlink"/>
                </w:rPr>
                <w:t>wlee@uta.edu</w:t>
              </w:r>
            </w:hyperlink>
            <w:r>
              <w:t xml:space="preserve"> </w:t>
            </w:r>
          </w:p>
        </w:tc>
      </w:tr>
      <w:tr w:rsidR="00424CA9" w:rsidRPr="005A5C0C" w:rsidTr="005A5C0C">
        <w:trPr>
          <w:trHeight w:val="458"/>
        </w:trPr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 xml:space="preserve">P.(Ben) </w:t>
            </w:r>
            <w:proofErr w:type="spellStart"/>
            <w:r>
              <w:t>Chavdarian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Port of Long Beach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hyperlink r:id="rId14" w:history="1">
              <w:r w:rsidRPr="00765BEF">
                <w:rPr>
                  <w:rStyle w:val="Hyperlink"/>
                </w:rPr>
                <w:t>Ben.chavdarian@polb.com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424CA9" w:rsidP="005A5C0C">
            <w:pPr>
              <w:spacing w:line="360" w:lineRule="auto"/>
            </w:pPr>
            <w:r>
              <w:t>Giuseppe Parise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 xml:space="preserve">Univ. Roma </w:t>
            </w:r>
            <w:proofErr w:type="spellStart"/>
            <w:r>
              <w:t>Spienza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hyperlink r:id="rId15" w:history="1">
              <w:r w:rsidRPr="00765BEF">
                <w:rPr>
                  <w:rStyle w:val="Hyperlink"/>
                </w:rPr>
                <w:t>giuseppe.parise@uniroma1.it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>Rasheek Rifaat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>Jacobs Canada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hyperlink r:id="rId16" w:history="1">
              <w:r w:rsidRPr="00765BEF">
                <w:rPr>
                  <w:rStyle w:val="Hyperlink"/>
                </w:rPr>
                <w:t>Rasheek.rifaat@jacobs.com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>Dev Paul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>AECOM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hyperlink r:id="rId17" w:history="1">
              <w:r w:rsidRPr="00765BEF">
                <w:rPr>
                  <w:rStyle w:val="Hyperlink"/>
                </w:rPr>
                <w:t>Dev.paul@aecom.com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 xml:space="preserve">Indira </w:t>
            </w:r>
            <w:proofErr w:type="spellStart"/>
            <w:r>
              <w:t>Pjetrovic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>CDM Smith</w:t>
            </w:r>
          </w:p>
        </w:tc>
        <w:tc>
          <w:tcPr>
            <w:tcW w:w="291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hyperlink r:id="rId18" w:history="1">
              <w:r w:rsidRPr="00765BEF">
                <w:rPr>
                  <w:rStyle w:val="Hyperlink"/>
                </w:rPr>
                <w:t>pjetrovicis@cdmsmith.com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>Nehad El-Sherif</w:t>
            </w:r>
          </w:p>
        </w:tc>
        <w:tc>
          <w:tcPr>
            <w:tcW w:w="2620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proofErr w:type="spellStart"/>
            <w:r>
              <w:t>Littlefuse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hyperlink r:id="rId19" w:history="1">
              <w:r w:rsidRPr="00765BEF">
                <w:rPr>
                  <w:rStyle w:val="Hyperlink"/>
                </w:rPr>
                <w:t>Nel-sherif@littlefuse.com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424CA9" w:rsidRDefault="00991D5D" w:rsidP="005A5C0C">
            <w:pPr>
              <w:spacing w:line="360" w:lineRule="auto"/>
            </w:pPr>
            <w:r>
              <w:t>Mike Anthony</w:t>
            </w:r>
          </w:p>
        </w:tc>
        <w:tc>
          <w:tcPr>
            <w:tcW w:w="2620" w:type="dxa"/>
            <w:shd w:val="clear" w:color="auto" w:fill="auto"/>
          </w:tcPr>
          <w:p w:rsidR="00424CA9" w:rsidRPr="00991D5D" w:rsidRDefault="00991D5D" w:rsidP="005A5C0C">
            <w:pPr>
              <w:spacing w:line="360" w:lineRule="auto"/>
            </w:pPr>
            <w:r w:rsidRPr="00991D5D">
              <w:t>Univ. of Michigan</w:t>
            </w:r>
          </w:p>
        </w:tc>
        <w:tc>
          <w:tcPr>
            <w:tcW w:w="2917" w:type="dxa"/>
            <w:shd w:val="clear" w:color="auto" w:fill="auto"/>
          </w:tcPr>
          <w:p w:rsidR="00424CA9" w:rsidRPr="00991D5D" w:rsidRDefault="00991D5D" w:rsidP="005A5C0C">
            <w:pPr>
              <w:spacing w:line="360" w:lineRule="auto"/>
            </w:pPr>
            <w:hyperlink r:id="rId20" w:history="1">
              <w:r w:rsidRPr="00991D5D">
                <w:rPr>
                  <w:rStyle w:val="Hyperlink"/>
                </w:rPr>
                <w:t>maanthon@umich.edu</w:t>
              </w:r>
            </w:hyperlink>
            <w:r w:rsidRPr="00991D5D"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991D5D" w:rsidRDefault="00991D5D" w:rsidP="005A5C0C">
            <w:pPr>
              <w:spacing w:line="360" w:lineRule="auto"/>
            </w:pPr>
            <w:r w:rsidRPr="00991D5D">
              <w:t>Joe Weber</w:t>
            </w:r>
          </w:p>
        </w:tc>
        <w:tc>
          <w:tcPr>
            <w:tcW w:w="2620" w:type="dxa"/>
            <w:shd w:val="clear" w:color="auto" w:fill="auto"/>
          </w:tcPr>
          <w:p w:rsidR="00424CA9" w:rsidRPr="00991D5D" w:rsidRDefault="00991D5D" w:rsidP="005A5C0C">
            <w:pPr>
              <w:spacing w:line="360" w:lineRule="auto"/>
            </w:pPr>
            <w:r w:rsidRPr="00991D5D">
              <w:t>ASCo.</w:t>
            </w:r>
          </w:p>
        </w:tc>
        <w:tc>
          <w:tcPr>
            <w:tcW w:w="2917" w:type="dxa"/>
            <w:shd w:val="clear" w:color="auto" w:fill="auto"/>
          </w:tcPr>
          <w:p w:rsidR="00424CA9" w:rsidRPr="00991D5D" w:rsidRDefault="00991D5D" w:rsidP="005A5C0C">
            <w:pPr>
              <w:spacing w:line="360" w:lineRule="auto"/>
            </w:pPr>
            <w:hyperlink r:id="rId21" w:history="1">
              <w:r w:rsidRPr="00765BEF">
                <w:rPr>
                  <w:rStyle w:val="Hyperlink"/>
                </w:rPr>
                <w:t>Joe.Weber@emerson.com</w:t>
              </w:r>
            </w:hyperlink>
            <w:r>
              <w:t xml:space="preserve"> </w:t>
            </w: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620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91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620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91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620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91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</w:tr>
      <w:tr w:rsidR="00424CA9" w:rsidRPr="005A5C0C" w:rsidTr="005A5C0C">
        <w:tc>
          <w:tcPr>
            <w:tcW w:w="1368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324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620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  <w:tc>
          <w:tcPr>
            <w:tcW w:w="2917" w:type="dxa"/>
            <w:shd w:val="clear" w:color="auto" w:fill="auto"/>
          </w:tcPr>
          <w:p w:rsidR="00424CA9" w:rsidRPr="005A5C0C" w:rsidRDefault="00424CA9" w:rsidP="005A5C0C">
            <w:pPr>
              <w:spacing w:line="360" w:lineRule="auto"/>
              <w:rPr>
                <w:b/>
              </w:rPr>
            </w:pPr>
          </w:p>
        </w:tc>
      </w:tr>
    </w:tbl>
    <w:p w:rsidR="000336F4" w:rsidRPr="00AB0ADE" w:rsidRDefault="000336F4" w:rsidP="000336F4">
      <w:pPr>
        <w:spacing w:line="360" w:lineRule="auto"/>
        <w:rPr>
          <w:b/>
        </w:rPr>
      </w:pPr>
    </w:p>
    <w:sectPr w:rsidR="000336F4" w:rsidRPr="00AB0ADE" w:rsidSect="006A6771">
      <w:headerReference w:type="default" r:id="rId22"/>
      <w:footerReference w:type="default" r:id="rId23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C6" w:rsidRDefault="00C578C6" w:rsidP="0075008E">
      <w:r>
        <w:separator/>
      </w:r>
    </w:p>
  </w:endnote>
  <w:endnote w:type="continuationSeparator" w:id="0">
    <w:p w:rsidR="00C578C6" w:rsidRDefault="00C578C6" w:rsidP="0075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8E" w:rsidRPr="0075008E" w:rsidRDefault="0075008E" w:rsidP="0075008E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75008E">
      <w:t>Next Meeting:</w:t>
    </w:r>
    <w:r w:rsidR="000336F4">
      <w:t xml:space="preserve"> IAS Annual Meeting</w:t>
    </w:r>
    <w:r w:rsidR="007F3D60">
      <w:tab/>
    </w:r>
    <w:r w:rsidRPr="0075008E">
      <w:tab/>
      <w:t>Location</w:t>
    </w:r>
    <w:r w:rsidR="000336F4">
      <w:t>; Portland, Oregon</w:t>
    </w:r>
    <w:r w:rsidRPr="0075008E">
      <w:tab/>
    </w:r>
  </w:p>
  <w:p w:rsidR="0075008E" w:rsidRDefault="0075008E">
    <w:pPr>
      <w:pStyle w:val="Footer"/>
      <w:rPr>
        <w:sz w:val="12"/>
        <w:szCs w:val="12"/>
      </w:rPr>
    </w:pPr>
  </w:p>
  <w:p w:rsidR="0075008E" w:rsidRPr="00B92EB6" w:rsidRDefault="0075008E">
    <w:pPr>
      <w:pStyle w:val="Footer"/>
      <w:rPr>
        <w:sz w:val="12"/>
        <w:szCs w:val="12"/>
      </w:rPr>
    </w:pPr>
    <w:r w:rsidRPr="001E340D">
      <w:rPr>
        <w:sz w:val="12"/>
        <w:szCs w:val="12"/>
      </w:rPr>
      <w:fldChar w:fldCharType="begin"/>
    </w:r>
    <w:r w:rsidRPr="001E340D">
      <w:rPr>
        <w:sz w:val="12"/>
        <w:szCs w:val="12"/>
      </w:rPr>
      <w:instrText xml:space="preserve"> FILENAME \p </w:instrText>
    </w:r>
    <w:r>
      <w:rPr>
        <w:sz w:val="12"/>
        <w:szCs w:val="12"/>
      </w:rPr>
      <w:fldChar w:fldCharType="separate"/>
    </w:r>
    <w:r w:rsidR="000336F4">
      <w:rPr>
        <w:noProof/>
        <w:sz w:val="12"/>
        <w:szCs w:val="12"/>
      </w:rPr>
      <w:t>H:\Word\IEEE\Educational_Healthcare_Committee\Educatin and healthcare Sub_committee agenda 160502.doc</w:t>
    </w:r>
    <w:r w:rsidRPr="001E340D">
      <w:rPr>
        <w:sz w:val="12"/>
        <w:szCs w:val="12"/>
      </w:rPr>
      <w:fldChar w:fldCharType="end"/>
    </w:r>
    <w:r w:rsidRPr="00B92EB6">
      <w:rPr>
        <w:sz w:val="12"/>
        <w:szCs w:val="12"/>
      </w:rPr>
      <w:t>\Rev.03.06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C6" w:rsidRDefault="00C578C6" w:rsidP="0075008E">
      <w:r>
        <w:separator/>
      </w:r>
    </w:p>
  </w:footnote>
  <w:footnote w:type="continuationSeparator" w:id="0">
    <w:p w:rsidR="00C578C6" w:rsidRDefault="00C578C6" w:rsidP="00750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4A" w:rsidRDefault="00026E4A" w:rsidP="00026E4A">
    <w:pPr>
      <w:pStyle w:val="Header"/>
      <w:jc w:val="center"/>
      <w:rPr>
        <w:b/>
        <w:sz w:val="36"/>
        <w:szCs w:val="36"/>
      </w:rPr>
    </w:pPr>
    <w:r w:rsidRPr="00026E4A">
      <w:rPr>
        <w:b/>
        <w:sz w:val="36"/>
        <w:szCs w:val="36"/>
      </w:rPr>
      <w:t>Educational and Healthcare Committee</w:t>
    </w:r>
  </w:p>
  <w:p w:rsidR="00026E4A" w:rsidRPr="00026E4A" w:rsidRDefault="00026E4A" w:rsidP="00026E4A">
    <w:pPr>
      <w:pStyle w:val="Header"/>
      <w:jc w:val="center"/>
      <w:rPr>
        <w:b/>
        <w:sz w:val="36"/>
        <w:szCs w:val="36"/>
      </w:rPr>
    </w:pPr>
  </w:p>
  <w:p w:rsidR="0075008E" w:rsidRPr="00026E4A" w:rsidRDefault="007F3D60">
    <w:pPr>
      <w:pStyle w:val="Header"/>
      <w:jc w:val="center"/>
      <w:rPr>
        <w:b/>
        <w:sz w:val="28"/>
        <w:szCs w:val="28"/>
      </w:rPr>
    </w:pPr>
    <w:r w:rsidRPr="00026E4A">
      <w:rPr>
        <w:b/>
        <w:sz w:val="28"/>
        <w:szCs w:val="28"/>
      </w:rPr>
      <w:t>IEEE Industry Applications Society</w:t>
    </w:r>
  </w:p>
  <w:p w:rsidR="007F3D60" w:rsidRPr="00026E4A" w:rsidRDefault="00026E4A">
    <w:pPr>
      <w:pStyle w:val="Header"/>
      <w:jc w:val="center"/>
      <w:rPr>
        <w:b/>
        <w:sz w:val="28"/>
        <w:szCs w:val="28"/>
      </w:rPr>
    </w:pPr>
    <w:r w:rsidRPr="00026E4A">
      <w:rPr>
        <w:b/>
        <w:sz w:val="28"/>
        <w:szCs w:val="28"/>
      </w:rPr>
      <w:t>Industrial</w:t>
    </w:r>
    <w:r w:rsidR="007F3D60" w:rsidRPr="00026E4A">
      <w:rPr>
        <w:b/>
        <w:sz w:val="28"/>
        <w:szCs w:val="28"/>
      </w:rPr>
      <w:t xml:space="preserve"> and Commercial Power System Department.</w:t>
    </w:r>
  </w:p>
  <w:p w:rsidR="007F3D60" w:rsidRPr="00B92EB6" w:rsidRDefault="007F3D60">
    <w:pPr>
      <w:pStyle w:val="Header"/>
      <w:jc w:val="center"/>
    </w:pPr>
    <w:hyperlink r:id="rId1" w:history="1">
      <w:r w:rsidRPr="00A26624">
        <w:rPr>
          <w:rStyle w:val="Hyperlink"/>
        </w:rPr>
        <w:t>http://sites.ieee.org/icps-ehe/about-us/</w:t>
      </w:r>
    </w:hyperlink>
    <w:r>
      <w:t xml:space="preserve"> </w:t>
    </w:r>
  </w:p>
  <w:p w:rsidR="0075008E" w:rsidRPr="00B92EB6" w:rsidRDefault="0075008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15D5"/>
    <w:multiLevelType w:val="hybridMultilevel"/>
    <w:tmpl w:val="966AC85C"/>
    <w:lvl w:ilvl="0" w:tplc="7534AC18">
      <w:start w:val="1"/>
      <w:numFmt w:val="decimal"/>
      <w:suff w:val="nothing"/>
      <w:lvlText w:val="%1."/>
      <w:lvlJc w:val="left"/>
      <w:pPr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285"/>
    <w:rsid w:val="00026E4A"/>
    <w:rsid w:val="000336F4"/>
    <w:rsid w:val="00283D0E"/>
    <w:rsid w:val="00305A2A"/>
    <w:rsid w:val="0038726E"/>
    <w:rsid w:val="00424CA9"/>
    <w:rsid w:val="005A5C0C"/>
    <w:rsid w:val="005E34EB"/>
    <w:rsid w:val="0062522A"/>
    <w:rsid w:val="00671B4D"/>
    <w:rsid w:val="006A6771"/>
    <w:rsid w:val="0075008E"/>
    <w:rsid w:val="007E7068"/>
    <w:rsid w:val="007F3D60"/>
    <w:rsid w:val="008812AC"/>
    <w:rsid w:val="00901285"/>
    <w:rsid w:val="009843F8"/>
    <w:rsid w:val="00991D5D"/>
    <w:rsid w:val="009D18F1"/>
    <w:rsid w:val="009F5DB0"/>
    <w:rsid w:val="00A45BAB"/>
    <w:rsid w:val="00AB0ADE"/>
    <w:rsid w:val="00AD240A"/>
    <w:rsid w:val="00AD6F4D"/>
    <w:rsid w:val="00C578C6"/>
    <w:rsid w:val="00D148CE"/>
    <w:rsid w:val="00DD7705"/>
    <w:rsid w:val="00EE215F"/>
    <w:rsid w:val="00F15D53"/>
    <w:rsid w:val="00F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F3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.sayker@p2seng.com" TargetMode="External"/><Relationship Id="rId13" Type="http://schemas.openxmlformats.org/officeDocument/2006/relationships/hyperlink" Target="mailto:wlee@uta.edu" TargetMode="External"/><Relationship Id="rId18" Type="http://schemas.openxmlformats.org/officeDocument/2006/relationships/hyperlink" Target="mailto:pjetrovicis@cdmsmith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e.Weber@emerson.com" TargetMode="External"/><Relationship Id="rId7" Type="http://schemas.openxmlformats.org/officeDocument/2006/relationships/hyperlink" Target="mailto:jharvey@umich.edu" TargetMode="External"/><Relationship Id="rId12" Type="http://schemas.openxmlformats.org/officeDocument/2006/relationships/hyperlink" Target="mailto:Thomas.foppe@siemens.com" TargetMode="External"/><Relationship Id="rId17" Type="http://schemas.openxmlformats.org/officeDocument/2006/relationships/hyperlink" Target="mailto:Dev.paul@aecom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asheek.rifaat@jacobs.com" TargetMode="External"/><Relationship Id="rId20" Type="http://schemas.openxmlformats.org/officeDocument/2006/relationships/hyperlink" Target="mailto:maanthon@umic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hur@cdmsmith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iuseppe.parise@uniroma1.i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homasjdionise@eaton.com" TargetMode="External"/><Relationship Id="rId19" Type="http://schemas.openxmlformats.org/officeDocument/2006/relationships/hyperlink" Target="mailto:Nel-sherif@littlef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tolo@ieee.org" TargetMode="External"/><Relationship Id="rId14" Type="http://schemas.openxmlformats.org/officeDocument/2006/relationships/hyperlink" Target="mailto:Ben.chavdarian@polb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es.ieee.org/icps-ehe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University of Michigan Medical Center</Company>
  <LinksUpToDate>false</LinksUpToDate>
  <CharactersWithSpaces>4611</CharactersWithSpaces>
  <SharedDoc>false</SharedDoc>
  <HLinks>
    <vt:vector size="96" baseType="variant">
      <vt:variant>
        <vt:i4>1638522</vt:i4>
      </vt:variant>
      <vt:variant>
        <vt:i4>42</vt:i4>
      </vt:variant>
      <vt:variant>
        <vt:i4>0</vt:i4>
      </vt:variant>
      <vt:variant>
        <vt:i4>5</vt:i4>
      </vt:variant>
      <vt:variant>
        <vt:lpwstr>mailto:Joe.Weber@emerson.com</vt:lpwstr>
      </vt:variant>
      <vt:variant>
        <vt:lpwstr/>
      </vt:variant>
      <vt:variant>
        <vt:i4>7405650</vt:i4>
      </vt:variant>
      <vt:variant>
        <vt:i4>39</vt:i4>
      </vt:variant>
      <vt:variant>
        <vt:i4>0</vt:i4>
      </vt:variant>
      <vt:variant>
        <vt:i4>5</vt:i4>
      </vt:variant>
      <vt:variant>
        <vt:lpwstr>mailto:maanthon@umich.edu</vt:lpwstr>
      </vt:variant>
      <vt:variant>
        <vt:lpwstr/>
      </vt:variant>
      <vt:variant>
        <vt:i4>3735646</vt:i4>
      </vt:variant>
      <vt:variant>
        <vt:i4>36</vt:i4>
      </vt:variant>
      <vt:variant>
        <vt:i4>0</vt:i4>
      </vt:variant>
      <vt:variant>
        <vt:i4>5</vt:i4>
      </vt:variant>
      <vt:variant>
        <vt:lpwstr>mailto:Nel-sherif@littlefuse.com</vt:lpwstr>
      </vt:variant>
      <vt:variant>
        <vt:lpwstr/>
      </vt:variant>
      <vt:variant>
        <vt:i4>3473422</vt:i4>
      </vt:variant>
      <vt:variant>
        <vt:i4>33</vt:i4>
      </vt:variant>
      <vt:variant>
        <vt:i4>0</vt:i4>
      </vt:variant>
      <vt:variant>
        <vt:i4>5</vt:i4>
      </vt:variant>
      <vt:variant>
        <vt:lpwstr>mailto:pjetrovicis@cdmsmith.com</vt:lpwstr>
      </vt:variant>
      <vt:variant>
        <vt:lpwstr/>
      </vt:variant>
      <vt:variant>
        <vt:i4>8257536</vt:i4>
      </vt:variant>
      <vt:variant>
        <vt:i4>30</vt:i4>
      </vt:variant>
      <vt:variant>
        <vt:i4>0</vt:i4>
      </vt:variant>
      <vt:variant>
        <vt:i4>5</vt:i4>
      </vt:variant>
      <vt:variant>
        <vt:lpwstr>mailto:Dev.paul@aecom.com</vt:lpwstr>
      </vt:variant>
      <vt:variant>
        <vt:lpwstr/>
      </vt:variant>
      <vt:variant>
        <vt:i4>2818142</vt:i4>
      </vt:variant>
      <vt:variant>
        <vt:i4>27</vt:i4>
      </vt:variant>
      <vt:variant>
        <vt:i4>0</vt:i4>
      </vt:variant>
      <vt:variant>
        <vt:i4>5</vt:i4>
      </vt:variant>
      <vt:variant>
        <vt:lpwstr>mailto:Rasheek.rifaat@jacobs.com</vt:lpwstr>
      </vt:variant>
      <vt:variant>
        <vt:lpwstr/>
      </vt:variant>
      <vt:variant>
        <vt:i4>7209053</vt:i4>
      </vt:variant>
      <vt:variant>
        <vt:i4>24</vt:i4>
      </vt:variant>
      <vt:variant>
        <vt:i4>0</vt:i4>
      </vt:variant>
      <vt:variant>
        <vt:i4>5</vt:i4>
      </vt:variant>
      <vt:variant>
        <vt:lpwstr>mailto:giuseppe.parise@uniroma1.it</vt:lpwstr>
      </vt:variant>
      <vt:variant>
        <vt:lpwstr/>
      </vt:variant>
      <vt:variant>
        <vt:i4>5767204</vt:i4>
      </vt:variant>
      <vt:variant>
        <vt:i4>21</vt:i4>
      </vt:variant>
      <vt:variant>
        <vt:i4>0</vt:i4>
      </vt:variant>
      <vt:variant>
        <vt:i4>5</vt:i4>
      </vt:variant>
      <vt:variant>
        <vt:lpwstr>mailto:Ben.chavdarian@polb.com</vt:lpwstr>
      </vt:variant>
      <vt:variant>
        <vt:lpwstr/>
      </vt:variant>
      <vt:variant>
        <vt:i4>917554</vt:i4>
      </vt:variant>
      <vt:variant>
        <vt:i4>18</vt:i4>
      </vt:variant>
      <vt:variant>
        <vt:i4>0</vt:i4>
      </vt:variant>
      <vt:variant>
        <vt:i4>5</vt:i4>
      </vt:variant>
      <vt:variant>
        <vt:lpwstr>mailto:wlee@uta.edu</vt:lpwstr>
      </vt:variant>
      <vt:variant>
        <vt:lpwstr/>
      </vt:variant>
      <vt:variant>
        <vt:i4>4325420</vt:i4>
      </vt:variant>
      <vt:variant>
        <vt:i4>15</vt:i4>
      </vt:variant>
      <vt:variant>
        <vt:i4>0</vt:i4>
      </vt:variant>
      <vt:variant>
        <vt:i4>5</vt:i4>
      </vt:variant>
      <vt:variant>
        <vt:lpwstr>mailto:Thomas.foppe@siemens.com</vt:lpwstr>
      </vt:variant>
      <vt:variant>
        <vt:lpwstr/>
      </vt:variant>
      <vt:variant>
        <vt:i4>5177465</vt:i4>
      </vt:variant>
      <vt:variant>
        <vt:i4>12</vt:i4>
      </vt:variant>
      <vt:variant>
        <vt:i4>0</vt:i4>
      </vt:variant>
      <vt:variant>
        <vt:i4>5</vt:i4>
      </vt:variant>
      <vt:variant>
        <vt:lpwstr>mailto:Ashur@cdmsmith.com</vt:lpwstr>
      </vt:variant>
      <vt:variant>
        <vt:lpwstr/>
      </vt:variant>
      <vt:variant>
        <vt:i4>589863</vt:i4>
      </vt:variant>
      <vt:variant>
        <vt:i4>9</vt:i4>
      </vt:variant>
      <vt:variant>
        <vt:i4>0</vt:i4>
      </vt:variant>
      <vt:variant>
        <vt:i4>5</vt:i4>
      </vt:variant>
      <vt:variant>
        <vt:lpwstr>mailto:thomasjdionise@eaton.com</vt:lpwstr>
      </vt:variant>
      <vt:variant>
        <vt:lpwstr/>
      </vt:variant>
      <vt:variant>
        <vt:i4>6226035</vt:i4>
      </vt:variant>
      <vt:variant>
        <vt:i4>6</vt:i4>
      </vt:variant>
      <vt:variant>
        <vt:i4>0</vt:i4>
      </vt:variant>
      <vt:variant>
        <vt:i4>5</vt:i4>
      </vt:variant>
      <vt:variant>
        <vt:lpwstr>mailto:Mitolo@ieee.org</vt:lpwstr>
      </vt:variant>
      <vt:variant>
        <vt:lpwstr/>
      </vt:variant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>mailto:Kent.sayker@p2seng.com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mailto:jharvey@umich.edu</vt:lpwstr>
      </vt:variant>
      <vt:variant>
        <vt:lpwstr/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http://sites.ieee.org/icps-ehe/about-us/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University of Michigan</dc:creator>
  <cp:lastModifiedBy>Mike</cp:lastModifiedBy>
  <cp:revision>2</cp:revision>
  <cp:lastPrinted>2016-04-29T21:02:00Z</cp:lastPrinted>
  <dcterms:created xsi:type="dcterms:W3CDTF">2016-04-30T12:24:00Z</dcterms:created>
  <dcterms:modified xsi:type="dcterms:W3CDTF">2016-04-30T12:24:00Z</dcterms:modified>
</cp:coreProperties>
</file>