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DF" w:rsidRDefault="00710EDF" w:rsidP="00E54727">
      <w:pPr>
        <w:shd w:val="clear" w:color="auto" w:fill="FFFFFF"/>
        <w:rPr>
          <w:rFonts w:eastAsia="Times New Roman"/>
          <w:color w:val="222222"/>
          <w:sz w:val="24"/>
          <w:szCs w:val="24"/>
        </w:rPr>
      </w:pPr>
    </w:p>
    <w:p w:rsidR="00710EDF" w:rsidRDefault="00710EDF" w:rsidP="00E54727">
      <w:pPr>
        <w:shd w:val="clear" w:color="auto" w:fill="FFFFFF"/>
        <w:rPr>
          <w:rFonts w:eastAsia="Times New Roman"/>
          <w:color w:val="222222"/>
          <w:sz w:val="24"/>
          <w:szCs w:val="24"/>
        </w:rPr>
      </w:pPr>
    </w:p>
    <w:p w:rsidR="00710EDF" w:rsidRPr="00710EDF" w:rsidRDefault="00710EDF" w:rsidP="00710EDF">
      <w:pPr>
        <w:rPr>
          <w:sz w:val="24"/>
        </w:rPr>
      </w:pPr>
      <w:r w:rsidRPr="00710EDF">
        <w:rPr>
          <w:sz w:val="24"/>
        </w:rPr>
        <w:t>Reference the Section Officer’s Roster on the Web:</w:t>
      </w:r>
    </w:p>
    <w:p w:rsidR="00710EDF" w:rsidRPr="00710EDF" w:rsidRDefault="0078122A" w:rsidP="00710EDF">
      <w:pPr>
        <w:rPr>
          <w:b/>
          <w:sz w:val="24"/>
        </w:rPr>
      </w:pPr>
      <w:hyperlink r:id="rId5" w:history="1">
        <w:r w:rsidR="00710EDF" w:rsidRPr="00710EDF">
          <w:rPr>
            <w:rStyle w:val="Hyperlink"/>
            <w:b/>
            <w:sz w:val="24"/>
          </w:rPr>
          <w:t>http://sites.ieee.org/sem/</w:t>
        </w:r>
      </w:hyperlink>
    </w:p>
    <w:p w:rsidR="00710EDF" w:rsidRPr="00710EDF" w:rsidRDefault="00710EDF" w:rsidP="00710EDF">
      <w:pPr>
        <w:rPr>
          <w:b/>
          <w:sz w:val="24"/>
        </w:rPr>
      </w:pPr>
      <w:r w:rsidRPr="00710EDF">
        <w:rPr>
          <w:b/>
          <w:sz w:val="24"/>
        </w:rPr>
        <w:t>(Show Navigation)</w:t>
      </w:r>
    </w:p>
    <w:p w:rsidR="00710EDF" w:rsidRPr="00710EDF" w:rsidRDefault="00710EDF" w:rsidP="00710EDF">
      <w:pPr>
        <w:rPr>
          <w:sz w:val="24"/>
        </w:rPr>
      </w:pPr>
    </w:p>
    <w:p w:rsidR="00710EDF" w:rsidRPr="00710EDF" w:rsidRDefault="00710EDF" w:rsidP="00710EDF">
      <w:pPr>
        <w:rPr>
          <w:sz w:val="24"/>
        </w:rPr>
      </w:pPr>
      <w:r w:rsidRPr="00710EDF">
        <w:rPr>
          <w:sz w:val="24"/>
        </w:rPr>
        <w:t>Use of vTools reporting Functions in General:</w:t>
      </w:r>
    </w:p>
    <w:p w:rsidR="00710EDF" w:rsidRPr="00710EDF" w:rsidRDefault="0078122A" w:rsidP="00710EDF">
      <w:pPr>
        <w:rPr>
          <w:b/>
          <w:sz w:val="24"/>
        </w:rPr>
      </w:pPr>
      <w:hyperlink r:id="rId6" w:history="1">
        <w:r w:rsidR="00710EDF" w:rsidRPr="00710EDF">
          <w:rPr>
            <w:rStyle w:val="Hyperlink"/>
            <w:b/>
            <w:sz w:val="24"/>
          </w:rPr>
          <w:t>http://sites.ieee.org/vtools/</w:t>
        </w:r>
      </w:hyperlink>
    </w:p>
    <w:p w:rsidR="00710EDF" w:rsidRDefault="00710EDF" w:rsidP="00E54727">
      <w:pPr>
        <w:shd w:val="clear" w:color="auto" w:fill="FFFFFF"/>
        <w:rPr>
          <w:rFonts w:eastAsia="Times New Roman"/>
          <w:color w:val="222222"/>
          <w:sz w:val="24"/>
          <w:szCs w:val="24"/>
        </w:rPr>
      </w:pPr>
    </w:p>
    <w:p w:rsidR="00E54727" w:rsidRPr="00E54727" w:rsidRDefault="00E54727" w:rsidP="00E54727">
      <w:pPr>
        <w:shd w:val="clear" w:color="auto" w:fill="FFFFFF"/>
        <w:rPr>
          <w:rFonts w:eastAsia="Times New Roman"/>
          <w:color w:val="222222"/>
          <w:sz w:val="24"/>
          <w:szCs w:val="24"/>
        </w:rPr>
      </w:pPr>
      <w:r w:rsidRPr="00E54727">
        <w:rPr>
          <w:rFonts w:eastAsia="Times New Roman"/>
          <w:color w:val="222222"/>
          <w:sz w:val="24"/>
          <w:szCs w:val="24"/>
        </w:rPr>
        <w:t>The link for Student Branch reporting is:</w:t>
      </w:r>
    </w:p>
    <w:p w:rsidR="00E54727" w:rsidRPr="00E54727" w:rsidRDefault="0078122A" w:rsidP="00E54727">
      <w:pPr>
        <w:shd w:val="clear" w:color="auto" w:fill="FFFFFF"/>
        <w:rPr>
          <w:rFonts w:eastAsia="Times New Roman"/>
          <w:color w:val="222222"/>
          <w:sz w:val="24"/>
          <w:szCs w:val="24"/>
        </w:rPr>
      </w:pPr>
      <w:hyperlink r:id="rId7" w:tgtFrame="_blank" w:history="1">
        <w:r w:rsidR="00E54727" w:rsidRPr="00E54727">
          <w:rPr>
            <w:rFonts w:eastAsia="Times New Roman"/>
            <w:b/>
            <w:bCs/>
            <w:color w:val="1155CC"/>
            <w:sz w:val="24"/>
            <w:szCs w:val="24"/>
            <w:u w:val="single"/>
          </w:rPr>
          <w:t>https://sbr.vtools.ieee.org/</w:t>
        </w:r>
      </w:hyperlink>
    </w:p>
    <w:p w:rsidR="00E54727" w:rsidRPr="00E54727" w:rsidRDefault="00E54727" w:rsidP="00E54727">
      <w:pPr>
        <w:shd w:val="clear" w:color="auto" w:fill="FFFFFF"/>
        <w:rPr>
          <w:rFonts w:eastAsia="Times New Roman"/>
          <w:color w:val="222222"/>
          <w:sz w:val="24"/>
          <w:szCs w:val="24"/>
        </w:rPr>
      </w:pPr>
      <w:r w:rsidRPr="00E54727">
        <w:rPr>
          <w:rFonts w:eastAsia="Times New Roman"/>
          <w:color w:val="222222"/>
          <w:sz w:val="24"/>
          <w:szCs w:val="24"/>
        </w:rPr>
        <w:t>Log in as usual, then use the "</w:t>
      </w:r>
      <w:r w:rsidRPr="00E54727">
        <w:rPr>
          <w:rFonts w:eastAsia="Times New Roman"/>
          <w:color w:val="222222"/>
          <w:sz w:val="24"/>
          <w:szCs w:val="24"/>
          <w:u w:val="single"/>
        </w:rPr>
        <w:t xml:space="preserve">Click to select </w:t>
      </w:r>
      <w:proofErr w:type="gramStart"/>
      <w:r w:rsidRPr="00E54727">
        <w:rPr>
          <w:rFonts w:eastAsia="Times New Roman"/>
          <w:color w:val="222222"/>
          <w:sz w:val="24"/>
          <w:szCs w:val="24"/>
          <w:u w:val="single"/>
        </w:rPr>
        <w:t>school</w:t>
      </w:r>
      <w:r w:rsidRPr="00E54727">
        <w:rPr>
          <w:rFonts w:eastAsia="Times New Roman"/>
          <w:color w:val="222222"/>
          <w:sz w:val="24"/>
          <w:szCs w:val="24"/>
        </w:rPr>
        <w:t> "</w:t>
      </w:r>
      <w:proofErr w:type="gramEnd"/>
      <w:r w:rsidRPr="00E54727">
        <w:rPr>
          <w:rFonts w:eastAsia="Times New Roman"/>
          <w:color w:val="222222"/>
          <w:sz w:val="24"/>
          <w:szCs w:val="24"/>
        </w:rPr>
        <w:t xml:space="preserve"> button.  </w:t>
      </w:r>
    </w:p>
    <w:p w:rsidR="00E54727" w:rsidRPr="00E54727" w:rsidRDefault="00E54727" w:rsidP="00E54727">
      <w:pPr>
        <w:shd w:val="clear" w:color="auto" w:fill="FFFFFF"/>
        <w:rPr>
          <w:rFonts w:eastAsia="Times New Roman"/>
          <w:color w:val="222222"/>
          <w:sz w:val="24"/>
          <w:szCs w:val="24"/>
        </w:rPr>
      </w:pPr>
      <w:r w:rsidRPr="00E54727">
        <w:rPr>
          <w:rFonts w:eastAsia="Times New Roman"/>
          <w:color w:val="222222"/>
          <w:sz w:val="24"/>
          <w:szCs w:val="24"/>
        </w:rPr>
        <w:t xml:space="preserve">University of Windsor is there, but </w:t>
      </w:r>
      <w:proofErr w:type="gramStart"/>
      <w:r w:rsidRPr="00E54727">
        <w:rPr>
          <w:rFonts w:eastAsia="Times New Roman"/>
          <w:color w:val="222222"/>
          <w:sz w:val="24"/>
          <w:szCs w:val="24"/>
        </w:rPr>
        <w:t>use</w:t>
      </w:r>
      <w:proofErr w:type="gramEnd"/>
      <w:r w:rsidRPr="00E54727">
        <w:rPr>
          <w:rFonts w:eastAsia="Times New Roman"/>
          <w:color w:val="222222"/>
          <w:sz w:val="24"/>
          <w:szCs w:val="24"/>
        </w:rPr>
        <w:t xml:space="preserve"> the "U" in the top row to get to the "</w:t>
      </w:r>
      <w:proofErr w:type="spellStart"/>
      <w:r w:rsidRPr="00E54727">
        <w:rPr>
          <w:rFonts w:eastAsia="Times New Roman"/>
          <w:color w:val="222222"/>
          <w:sz w:val="24"/>
          <w:szCs w:val="24"/>
        </w:rPr>
        <w:t>Univ</w:t>
      </w:r>
      <w:proofErr w:type="spellEnd"/>
      <w:r w:rsidRPr="00E54727">
        <w:rPr>
          <w:rFonts w:eastAsia="Times New Roman"/>
          <w:color w:val="222222"/>
          <w:sz w:val="24"/>
          <w:szCs w:val="24"/>
        </w:rPr>
        <w:t xml:space="preserve"> of" prefixes in the names list</w:t>
      </w:r>
      <w:r w:rsidR="00C67E0C">
        <w:rPr>
          <w:rFonts w:eastAsia="Times New Roman"/>
          <w:color w:val="222222"/>
          <w:sz w:val="24"/>
          <w:szCs w:val="24"/>
        </w:rPr>
        <w:t xml:space="preserve"> </w:t>
      </w:r>
      <w:r w:rsidRPr="00E54727">
        <w:rPr>
          <w:rFonts w:eastAsia="Times New Roman"/>
          <w:color w:val="222222"/>
          <w:sz w:val="24"/>
          <w:szCs w:val="24"/>
        </w:rPr>
        <w:t>then scan down until you find yours.  It is just a few entries before the beginning of the Spanish schools (Universidad).  </w:t>
      </w:r>
    </w:p>
    <w:p w:rsidR="00E54727" w:rsidRPr="00E54727" w:rsidRDefault="00E54727" w:rsidP="00E54727">
      <w:pPr>
        <w:shd w:val="clear" w:color="auto" w:fill="FFFFFF"/>
        <w:rPr>
          <w:rFonts w:eastAsia="Times New Roman"/>
          <w:color w:val="222222"/>
          <w:sz w:val="24"/>
          <w:szCs w:val="24"/>
        </w:rPr>
      </w:pPr>
    </w:p>
    <w:p w:rsidR="00E54727" w:rsidRPr="00E54727" w:rsidRDefault="00E54727" w:rsidP="00E54727">
      <w:pPr>
        <w:shd w:val="clear" w:color="auto" w:fill="FFFFFF"/>
        <w:rPr>
          <w:rFonts w:eastAsia="Times New Roman"/>
          <w:color w:val="222222"/>
          <w:sz w:val="24"/>
          <w:szCs w:val="24"/>
        </w:rPr>
      </w:pPr>
      <w:r w:rsidRPr="00E54727">
        <w:rPr>
          <w:rFonts w:eastAsia="Times New Roman"/>
          <w:color w:val="222222"/>
          <w:sz w:val="24"/>
          <w:szCs w:val="24"/>
        </w:rPr>
        <w:t>I also recommend that you take a look at the information on the IEEE Webpage at:</w:t>
      </w:r>
    </w:p>
    <w:p w:rsidR="00E54727" w:rsidRPr="00E54727" w:rsidRDefault="0078122A" w:rsidP="00E54727">
      <w:pPr>
        <w:shd w:val="clear" w:color="auto" w:fill="FFFFFF"/>
        <w:rPr>
          <w:rFonts w:eastAsia="Times New Roman"/>
          <w:color w:val="222222"/>
          <w:sz w:val="24"/>
          <w:szCs w:val="24"/>
        </w:rPr>
      </w:pPr>
      <w:hyperlink r:id="rId8" w:tgtFrame="_blank" w:history="1">
        <w:r w:rsidR="00E54727" w:rsidRPr="00E54727">
          <w:rPr>
            <w:rFonts w:eastAsia="Times New Roman"/>
            <w:b/>
            <w:bCs/>
            <w:color w:val="1155CC"/>
            <w:sz w:val="24"/>
            <w:szCs w:val="24"/>
            <w:u w:val="single"/>
          </w:rPr>
          <w:t>http://www.ieee.org/membership_services/membership/students/branch_resources.html</w:t>
        </w:r>
      </w:hyperlink>
    </w:p>
    <w:p w:rsidR="00E54727" w:rsidRPr="00E54727" w:rsidRDefault="00E54727" w:rsidP="00E54727">
      <w:pPr>
        <w:shd w:val="clear" w:color="auto" w:fill="FFFFFF"/>
        <w:rPr>
          <w:rFonts w:eastAsia="Times New Roman"/>
          <w:color w:val="222222"/>
          <w:sz w:val="24"/>
          <w:szCs w:val="24"/>
        </w:rPr>
      </w:pPr>
      <w:r w:rsidRPr="00E54727">
        <w:rPr>
          <w:rFonts w:eastAsia="Times New Roman"/>
          <w:color w:val="222222"/>
          <w:sz w:val="24"/>
          <w:szCs w:val="24"/>
        </w:rPr>
        <w:t>There is a lot of good information there.  </w:t>
      </w:r>
    </w:p>
    <w:p w:rsidR="00E905FE" w:rsidRDefault="00E905FE"/>
    <w:p w:rsidR="00C67E0C" w:rsidRDefault="00C67E0C">
      <w:pPr>
        <w:rPr>
          <w:b/>
        </w:rPr>
      </w:pPr>
    </w:p>
    <w:p w:rsidR="0078122A" w:rsidRDefault="0078122A" w:rsidP="0078122A">
      <w:pPr>
        <w:shd w:val="clear" w:color="auto" w:fill="FFFFFF"/>
        <w:spacing w:after="15" w:line="234" w:lineRule="atLeast"/>
        <w:rPr>
          <w:rFonts w:ascii="Verdana" w:eastAsia="Times New Roman" w:hAnsi="Verdana"/>
          <w:color w:val="333333"/>
          <w:sz w:val="18"/>
          <w:szCs w:val="18"/>
        </w:rPr>
      </w:pPr>
      <w:r w:rsidRPr="0078122A">
        <w:rPr>
          <w:rFonts w:ascii="Verdana" w:eastAsia="Times New Roman" w:hAnsi="Verdana"/>
          <w:b/>
          <w:bCs/>
          <w:color w:val="333333"/>
          <w:sz w:val="18"/>
          <w:szCs w:val="18"/>
        </w:rPr>
        <w:t>IEEE Student Branch Online Activity </w:t>
      </w:r>
      <w:r w:rsidRPr="0078122A">
        <w:rPr>
          <w:rFonts w:ascii="Verdana" w:eastAsia="Times New Roman" w:hAnsi="Verdana"/>
          <w:b/>
          <w:bCs/>
          <w:color w:val="222222"/>
          <w:sz w:val="18"/>
          <w:szCs w:val="18"/>
          <w:shd w:val="clear" w:color="auto" w:fill="FFFFCC"/>
        </w:rPr>
        <w:t>report</w:t>
      </w:r>
      <w:r w:rsidRPr="0078122A">
        <w:rPr>
          <w:rFonts w:ascii="Verdana" w:eastAsia="Times New Roman" w:hAnsi="Verdana"/>
          <w:b/>
          <w:bCs/>
          <w:color w:val="333333"/>
          <w:sz w:val="18"/>
          <w:szCs w:val="18"/>
        </w:rPr>
        <w:br/>
      </w:r>
      <w:r w:rsidRPr="0078122A">
        <w:rPr>
          <w:rFonts w:ascii="Verdana" w:eastAsia="Times New Roman" w:hAnsi="Verdana"/>
          <w:b/>
          <w:bCs/>
          <w:color w:val="333333"/>
          <w:sz w:val="18"/>
          <w:szCs w:val="18"/>
        </w:rPr>
        <w:br/>
      </w:r>
      <w:proofErr w:type="gramStart"/>
      <w:r w:rsidRPr="0078122A">
        <w:rPr>
          <w:rFonts w:ascii="Verdana" w:eastAsia="Times New Roman" w:hAnsi="Verdana"/>
          <w:color w:val="333333"/>
          <w:sz w:val="18"/>
          <w:szCs w:val="18"/>
        </w:rPr>
        <w:t>The</w:t>
      </w:r>
      <w:proofErr w:type="gramEnd"/>
      <w:r w:rsidRPr="0078122A">
        <w:rPr>
          <w:rFonts w:ascii="Verdana" w:eastAsia="Times New Roman" w:hAnsi="Verdana"/>
          <w:color w:val="333333"/>
          <w:sz w:val="18"/>
          <w:szCs w:val="18"/>
        </w:rPr>
        <w:t xml:space="preserve"> online Student Branch activity </w:t>
      </w:r>
      <w:r w:rsidRPr="0078122A">
        <w:rPr>
          <w:rFonts w:ascii="Verdana" w:eastAsia="Times New Roman" w:hAnsi="Verdana"/>
          <w:color w:val="222222"/>
          <w:sz w:val="18"/>
          <w:szCs w:val="18"/>
          <w:shd w:val="clear" w:color="auto" w:fill="FFFFCC"/>
        </w:rPr>
        <w:t>reporting</w:t>
      </w:r>
      <w:r w:rsidRPr="0078122A">
        <w:rPr>
          <w:rFonts w:ascii="Verdana" w:eastAsia="Times New Roman" w:hAnsi="Verdana"/>
          <w:color w:val="333333"/>
          <w:sz w:val="18"/>
          <w:szCs w:val="18"/>
        </w:rPr>
        <w:t> is ready to accept </w:t>
      </w:r>
      <w:r w:rsidRPr="0078122A">
        <w:rPr>
          <w:rFonts w:ascii="Verdana" w:eastAsia="Times New Roman" w:hAnsi="Verdana"/>
          <w:color w:val="222222"/>
          <w:sz w:val="18"/>
          <w:szCs w:val="18"/>
          <w:shd w:val="clear" w:color="auto" w:fill="FFFFCC"/>
        </w:rPr>
        <w:t>reports</w:t>
      </w:r>
      <w:r w:rsidRPr="0078122A">
        <w:rPr>
          <w:rFonts w:ascii="Verdana" w:eastAsia="Times New Roman" w:hAnsi="Verdana"/>
          <w:color w:val="333333"/>
          <w:sz w:val="18"/>
          <w:szCs w:val="18"/>
        </w:rPr>
        <w:t> for the academic year. The online activity </w:t>
      </w:r>
      <w:r w:rsidRPr="0078122A">
        <w:rPr>
          <w:rFonts w:ascii="Verdana" w:eastAsia="Times New Roman" w:hAnsi="Verdana"/>
          <w:color w:val="222222"/>
          <w:sz w:val="18"/>
          <w:szCs w:val="18"/>
          <w:shd w:val="clear" w:color="auto" w:fill="FFFFCC"/>
        </w:rPr>
        <w:t>reporting</w:t>
      </w:r>
      <w:r w:rsidRPr="0078122A">
        <w:rPr>
          <w:rFonts w:ascii="Verdana" w:eastAsia="Times New Roman" w:hAnsi="Verdana"/>
          <w:color w:val="333333"/>
          <w:sz w:val="18"/>
          <w:szCs w:val="18"/>
        </w:rPr>
        <w:t> and the officer </w:t>
      </w:r>
      <w:r w:rsidRPr="0078122A">
        <w:rPr>
          <w:rFonts w:ascii="Verdana" w:eastAsia="Times New Roman" w:hAnsi="Verdana"/>
          <w:color w:val="222222"/>
          <w:sz w:val="18"/>
          <w:szCs w:val="18"/>
          <w:shd w:val="clear" w:color="auto" w:fill="FFFFCC"/>
        </w:rPr>
        <w:t>reporting</w:t>
      </w:r>
      <w:r w:rsidRPr="0078122A">
        <w:rPr>
          <w:rFonts w:ascii="Verdana" w:eastAsia="Times New Roman" w:hAnsi="Verdana"/>
          <w:color w:val="333333"/>
          <w:sz w:val="18"/>
          <w:szCs w:val="18"/>
        </w:rPr>
        <w:t> are the only </w:t>
      </w:r>
      <w:r w:rsidRPr="0078122A">
        <w:rPr>
          <w:rFonts w:ascii="Verdana" w:eastAsia="Times New Roman" w:hAnsi="Verdana"/>
          <w:color w:val="222222"/>
          <w:sz w:val="18"/>
          <w:szCs w:val="18"/>
          <w:shd w:val="clear" w:color="auto" w:fill="FFFFCC"/>
        </w:rPr>
        <w:t>reports</w:t>
      </w:r>
      <w:r w:rsidRPr="0078122A">
        <w:rPr>
          <w:rFonts w:ascii="Verdana" w:eastAsia="Times New Roman" w:hAnsi="Verdana"/>
          <w:color w:val="333333"/>
          <w:sz w:val="18"/>
          <w:szCs w:val="18"/>
        </w:rPr>
        <w:t> due from Student Branches. Please </w:t>
      </w:r>
      <w:r w:rsidRPr="0078122A">
        <w:rPr>
          <w:rFonts w:ascii="Verdana" w:eastAsia="Times New Roman" w:hAnsi="Verdana"/>
          <w:b/>
          <w:bCs/>
          <w:color w:val="0000FF"/>
          <w:sz w:val="18"/>
          <w:szCs w:val="18"/>
        </w:rPr>
        <w:t>submit your activity </w:t>
      </w:r>
      <w:r w:rsidRPr="0078122A">
        <w:rPr>
          <w:rFonts w:ascii="Verdana" w:eastAsia="Times New Roman" w:hAnsi="Verdana"/>
          <w:b/>
          <w:bCs/>
          <w:color w:val="222222"/>
          <w:sz w:val="18"/>
          <w:szCs w:val="18"/>
          <w:shd w:val="clear" w:color="auto" w:fill="FFFFCC"/>
        </w:rPr>
        <w:t>report</w:t>
      </w:r>
      <w:r w:rsidRPr="0078122A">
        <w:rPr>
          <w:rFonts w:ascii="Verdana" w:eastAsia="Times New Roman" w:hAnsi="Verdana"/>
          <w:b/>
          <w:bCs/>
          <w:color w:val="0000FF"/>
          <w:sz w:val="18"/>
          <w:szCs w:val="18"/>
        </w:rPr>
        <w:t> by 1 May or two months after your academic year ends</w:t>
      </w:r>
      <w:r w:rsidRPr="0078122A">
        <w:rPr>
          <w:rFonts w:ascii="Verdana" w:eastAsia="Times New Roman" w:hAnsi="Verdana"/>
          <w:color w:val="333333"/>
          <w:sz w:val="18"/>
          <w:szCs w:val="18"/>
        </w:rPr>
        <w:t>, whichever is more convenient for your Student Branch. Activity </w:t>
      </w:r>
      <w:r w:rsidRPr="0078122A">
        <w:rPr>
          <w:rFonts w:ascii="Verdana" w:eastAsia="Times New Roman" w:hAnsi="Verdana"/>
          <w:color w:val="222222"/>
          <w:sz w:val="18"/>
          <w:szCs w:val="18"/>
          <w:shd w:val="clear" w:color="auto" w:fill="FFFFCC"/>
        </w:rPr>
        <w:t>reports</w:t>
      </w:r>
      <w:r w:rsidRPr="0078122A">
        <w:rPr>
          <w:rFonts w:ascii="Verdana" w:eastAsia="Times New Roman" w:hAnsi="Verdana"/>
          <w:color w:val="333333"/>
          <w:sz w:val="18"/>
          <w:szCs w:val="18"/>
        </w:rPr>
        <w:t> are due no later than 1 September annually.</w:t>
      </w:r>
      <w:r>
        <w:rPr>
          <w:rFonts w:ascii="Verdana" w:eastAsia="Times New Roman" w:hAnsi="Verdana"/>
          <w:color w:val="333333"/>
          <w:sz w:val="18"/>
          <w:szCs w:val="18"/>
        </w:rPr>
        <w:t xml:space="preserve">  </w:t>
      </w:r>
    </w:p>
    <w:p w:rsidR="0078122A" w:rsidRPr="0078122A" w:rsidRDefault="0078122A" w:rsidP="0078122A">
      <w:pPr>
        <w:shd w:val="clear" w:color="auto" w:fill="FFFFFF"/>
        <w:spacing w:after="15" w:line="234" w:lineRule="atLeast"/>
        <w:rPr>
          <w:rFonts w:ascii="Verdana" w:eastAsia="Times New Roman" w:hAnsi="Verdana"/>
          <w:color w:val="222222"/>
          <w:sz w:val="18"/>
          <w:szCs w:val="18"/>
        </w:rPr>
      </w:pPr>
    </w:p>
    <w:p w:rsidR="0078122A" w:rsidRDefault="0078122A" w:rsidP="0078122A">
      <w:pPr>
        <w:shd w:val="clear" w:color="auto" w:fill="FFFFFF"/>
        <w:spacing w:after="15" w:line="234" w:lineRule="atLeast"/>
        <w:rPr>
          <w:rFonts w:ascii="Verdana" w:eastAsia="Times New Roman" w:hAnsi="Verdana"/>
          <w:color w:val="333333"/>
          <w:sz w:val="18"/>
          <w:szCs w:val="18"/>
        </w:rPr>
      </w:pPr>
      <w:r w:rsidRPr="0078122A">
        <w:rPr>
          <w:rFonts w:ascii="Verdana" w:eastAsia="Times New Roman" w:hAnsi="Verdana"/>
          <w:color w:val="333333"/>
          <w:sz w:val="18"/>
          <w:szCs w:val="18"/>
        </w:rPr>
        <w:t>Please log in using your </w:t>
      </w:r>
      <w:hyperlink r:id="rId9" w:tgtFrame="_blank" w:history="1">
        <w:r w:rsidRPr="0078122A">
          <w:rPr>
            <w:rFonts w:ascii="Verdana" w:eastAsia="Times New Roman" w:hAnsi="Verdana"/>
            <w:color w:val="800080"/>
            <w:sz w:val="18"/>
            <w:szCs w:val="18"/>
          </w:rPr>
          <w:t>IEEE Account</w:t>
        </w:r>
      </w:hyperlink>
      <w:r w:rsidRPr="0078122A">
        <w:rPr>
          <w:rFonts w:ascii="Verdana" w:eastAsia="Times New Roman" w:hAnsi="Verdana"/>
          <w:color w:val="333333"/>
          <w:sz w:val="18"/>
          <w:szCs w:val="18"/>
        </w:rPr>
        <w:t> to access the form. It allows you to enter e-mail addresses to electronically send copies of the </w:t>
      </w:r>
      <w:r w:rsidRPr="0078122A">
        <w:rPr>
          <w:rFonts w:ascii="Verdana" w:eastAsia="Times New Roman" w:hAnsi="Verdana"/>
          <w:color w:val="222222"/>
          <w:sz w:val="18"/>
          <w:szCs w:val="18"/>
          <w:shd w:val="clear" w:color="auto" w:fill="FFFFCC"/>
        </w:rPr>
        <w:t>report</w:t>
      </w:r>
      <w:r w:rsidRPr="0078122A">
        <w:rPr>
          <w:rFonts w:ascii="Verdana" w:eastAsia="Times New Roman" w:hAnsi="Verdana"/>
          <w:color w:val="333333"/>
          <w:sz w:val="18"/>
          <w:szCs w:val="18"/>
        </w:rPr>
        <w:t> to your Region and Section and let them know about the great activities your Student Branches have been organizing.</w:t>
      </w:r>
    </w:p>
    <w:p w:rsidR="0078122A" w:rsidRPr="0078122A" w:rsidRDefault="0078122A" w:rsidP="0078122A">
      <w:pPr>
        <w:shd w:val="clear" w:color="auto" w:fill="FFFFFF"/>
        <w:spacing w:after="15" w:line="234" w:lineRule="atLeast"/>
        <w:rPr>
          <w:rFonts w:ascii="Verdana" w:eastAsia="Times New Roman" w:hAnsi="Verdana"/>
          <w:color w:val="333333"/>
          <w:sz w:val="18"/>
          <w:szCs w:val="18"/>
        </w:rPr>
      </w:pPr>
    </w:p>
    <w:p w:rsidR="0078122A" w:rsidRDefault="0078122A" w:rsidP="0078122A">
      <w:pPr>
        <w:shd w:val="clear" w:color="auto" w:fill="FFFFFF"/>
        <w:spacing w:after="15" w:line="234" w:lineRule="atLeast"/>
        <w:rPr>
          <w:rFonts w:ascii="Verdana" w:eastAsia="Times New Roman" w:hAnsi="Verdana"/>
          <w:color w:val="333333"/>
          <w:sz w:val="18"/>
          <w:szCs w:val="18"/>
        </w:rPr>
      </w:pPr>
      <w:r w:rsidRPr="0078122A">
        <w:rPr>
          <w:rFonts w:ascii="Verdana" w:eastAsia="Times New Roman" w:hAnsi="Verdana"/>
          <w:color w:val="333333"/>
          <w:sz w:val="18"/>
          <w:szCs w:val="18"/>
        </w:rPr>
        <w:t>By completing the activity </w:t>
      </w:r>
      <w:r w:rsidRPr="0078122A">
        <w:rPr>
          <w:rFonts w:ascii="Verdana" w:eastAsia="Times New Roman" w:hAnsi="Verdana"/>
          <w:color w:val="222222"/>
          <w:sz w:val="18"/>
          <w:szCs w:val="18"/>
          <w:shd w:val="clear" w:color="auto" w:fill="FFFFCC"/>
        </w:rPr>
        <w:t>report</w:t>
      </w:r>
      <w:r w:rsidRPr="0078122A">
        <w:rPr>
          <w:rFonts w:ascii="Verdana" w:eastAsia="Times New Roman" w:hAnsi="Verdana"/>
          <w:color w:val="333333"/>
          <w:sz w:val="18"/>
          <w:szCs w:val="18"/>
        </w:rPr>
        <w:t>, you will be providing IEEE with important information, meeting IEEE policies, and sharing information with your current and future officers. By submitting the online form, you will also</w:t>
      </w:r>
      <w:r>
        <w:rPr>
          <w:rFonts w:ascii="Verdana" w:eastAsia="Times New Roman" w:hAnsi="Verdana"/>
          <w:color w:val="333333"/>
          <w:sz w:val="18"/>
          <w:szCs w:val="18"/>
        </w:rPr>
        <w:t xml:space="preserve"> </w:t>
      </w:r>
      <w:r w:rsidRPr="0078122A">
        <w:rPr>
          <w:rFonts w:ascii="Verdana" w:eastAsia="Times New Roman" w:hAnsi="Verdana"/>
          <w:b/>
          <w:bCs/>
          <w:color w:val="0000FF"/>
          <w:sz w:val="18"/>
          <w:szCs w:val="18"/>
        </w:rPr>
        <w:t>qualify for the annual Student Branch rebate program</w:t>
      </w:r>
      <w:r w:rsidRPr="0078122A">
        <w:rPr>
          <w:rFonts w:ascii="Verdana" w:eastAsia="Times New Roman" w:hAnsi="Verdana"/>
          <w:color w:val="333333"/>
          <w:sz w:val="18"/>
          <w:szCs w:val="18"/>
        </w:rPr>
        <w:t xml:space="preserve">. </w:t>
      </w:r>
      <w:r>
        <w:rPr>
          <w:rFonts w:ascii="Verdana" w:eastAsia="Times New Roman" w:hAnsi="Verdana"/>
          <w:color w:val="333333"/>
          <w:sz w:val="18"/>
          <w:szCs w:val="18"/>
        </w:rPr>
        <w:t xml:space="preserve"> </w:t>
      </w:r>
      <w:r w:rsidRPr="0078122A">
        <w:rPr>
          <w:rFonts w:ascii="Verdana" w:eastAsia="Times New Roman" w:hAnsi="Verdana"/>
          <w:color w:val="333333"/>
          <w:sz w:val="18"/>
          <w:szCs w:val="18"/>
        </w:rPr>
        <w:t>Student Branches will</w:t>
      </w:r>
    </w:p>
    <w:p w:rsidR="0078122A" w:rsidRDefault="0078122A" w:rsidP="0078122A">
      <w:pPr>
        <w:shd w:val="clear" w:color="auto" w:fill="FFFFFF"/>
        <w:spacing w:after="15" w:line="234" w:lineRule="atLeast"/>
        <w:rPr>
          <w:rFonts w:ascii="Verdana" w:eastAsia="Times New Roman" w:hAnsi="Verdana"/>
          <w:color w:val="333333"/>
          <w:sz w:val="18"/>
          <w:szCs w:val="18"/>
        </w:rPr>
      </w:pPr>
      <w:proofErr w:type="gramStart"/>
      <w:r w:rsidRPr="0078122A">
        <w:rPr>
          <w:rFonts w:ascii="Verdana" w:eastAsia="Times New Roman" w:hAnsi="Verdana"/>
          <w:color w:val="333333"/>
          <w:sz w:val="18"/>
          <w:szCs w:val="18"/>
        </w:rPr>
        <w:t>receive</w:t>
      </w:r>
      <w:proofErr w:type="gramEnd"/>
      <w:r w:rsidRPr="0078122A">
        <w:rPr>
          <w:rFonts w:ascii="Verdana" w:eastAsia="Times New Roman" w:hAnsi="Verdana"/>
          <w:color w:val="333333"/>
          <w:sz w:val="18"/>
          <w:szCs w:val="18"/>
        </w:rPr>
        <w:t xml:space="preserve"> a combined payment of the Student Branch rebate/allotment, which is based on membership statistics as of 31 December. The rebate is US$2 per Student member of the Student Branch, and the allotment is either US$50 (for Branches with 49 or fewer members) or US$100 (for Student Branches with 50 or more members).</w:t>
      </w:r>
    </w:p>
    <w:p w:rsidR="0078122A" w:rsidRPr="0078122A" w:rsidRDefault="0078122A" w:rsidP="0078122A">
      <w:pPr>
        <w:shd w:val="clear" w:color="auto" w:fill="FFFFFF"/>
        <w:spacing w:after="15" w:line="234" w:lineRule="atLeast"/>
        <w:rPr>
          <w:rFonts w:ascii="Verdana" w:eastAsia="Times New Roman" w:hAnsi="Verdana"/>
          <w:color w:val="222222"/>
          <w:sz w:val="18"/>
          <w:szCs w:val="18"/>
        </w:rPr>
      </w:pPr>
    </w:p>
    <w:p w:rsidR="0078122A" w:rsidRPr="0078122A" w:rsidRDefault="0078122A" w:rsidP="0078122A">
      <w:pPr>
        <w:shd w:val="clear" w:color="auto" w:fill="FFFFFF"/>
        <w:spacing w:after="15" w:line="234" w:lineRule="atLeast"/>
        <w:rPr>
          <w:rFonts w:ascii="Verdana" w:eastAsia="Times New Roman" w:hAnsi="Verdana"/>
          <w:b/>
          <w:bCs/>
          <w:color w:val="0000FF"/>
          <w:sz w:val="18"/>
          <w:szCs w:val="18"/>
        </w:rPr>
      </w:pPr>
      <w:hyperlink r:id="rId10" w:tgtFrame="_blank" w:history="1">
        <w:r w:rsidRPr="0078122A">
          <w:rPr>
            <w:rFonts w:ascii="Verdana" w:eastAsia="Times New Roman" w:hAnsi="Verdana"/>
            <w:b/>
            <w:bCs/>
            <w:color w:val="0000FF"/>
            <w:sz w:val="18"/>
            <w:szCs w:val="18"/>
          </w:rPr>
          <w:t>Stu</w:t>
        </w:r>
        <w:bookmarkStart w:id="0" w:name="_GoBack"/>
        <w:bookmarkEnd w:id="0"/>
        <w:r w:rsidRPr="0078122A">
          <w:rPr>
            <w:rFonts w:ascii="Verdana" w:eastAsia="Times New Roman" w:hAnsi="Verdana"/>
            <w:b/>
            <w:bCs/>
            <w:color w:val="0000FF"/>
            <w:sz w:val="18"/>
            <w:szCs w:val="18"/>
          </w:rPr>
          <w:t>dent Branch Activity report online</w:t>
        </w:r>
      </w:hyperlink>
      <w:r w:rsidRPr="0078122A">
        <w:rPr>
          <w:rFonts w:ascii="Verdana" w:eastAsia="Times New Roman" w:hAnsi="Verdana"/>
          <w:b/>
          <w:bCs/>
          <w:color w:val="0000FF"/>
          <w:sz w:val="18"/>
          <w:szCs w:val="18"/>
        </w:rPr>
        <w:t> (Login required using </w:t>
      </w:r>
      <w:hyperlink r:id="rId11" w:tgtFrame="_blank" w:history="1">
        <w:r w:rsidRPr="0078122A">
          <w:rPr>
            <w:rFonts w:ascii="Verdana" w:eastAsia="Times New Roman" w:hAnsi="Verdana"/>
            <w:b/>
            <w:bCs/>
            <w:color w:val="0000FF"/>
            <w:sz w:val="18"/>
            <w:szCs w:val="18"/>
          </w:rPr>
          <w:t>IEEE Account</w:t>
        </w:r>
      </w:hyperlink>
      <w:r w:rsidRPr="0078122A">
        <w:rPr>
          <w:rFonts w:ascii="Verdana" w:eastAsia="Times New Roman" w:hAnsi="Verdana"/>
          <w:b/>
          <w:bCs/>
          <w:color w:val="0000FF"/>
          <w:sz w:val="18"/>
          <w:szCs w:val="18"/>
        </w:rPr>
        <w:t>)</w:t>
      </w:r>
    </w:p>
    <w:p w:rsidR="0078122A" w:rsidRPr="0078122A" w:rsidRDefault="0078122A" w:rsidP="0078122A">
      <w:pPr>
        <w:shd w:val="clear" w:color="auto" w:fill="FFFFFF"/>
        <w:spacing w:after="15" w:line="234" w:lineRule="atLeast"/>
        <w:rPr>
          <w:rFonts w:ascii="Verdana" w:eastAsia="Times New Roman" w:hAnsi="Verdana"/>
          <w:color w:val="222222"/>
          <w:sz w:val="18"/>
          <w:szCs w:val="18"/>
        </w:rPr>
      </w:pPr>
      <w:r w:rsidRPr="0078122A">
        <w:rPr>
          <w:rFonts w:ascii="Verdana" w:eastAsia="Times New Roman" w:hAnsi="Verdana"/>
          <w:b/>
          <w:bCs/>
          <w:color w:val="333333"/>
          <w:sz w:val="18"/>
          <w:szCs w:val="18"/>
        </w:rPr>
        <w:t>IEEE Student Branch officer </w:t>
      </w:r>
      <w:r w:rsidRPr="0078122A">
        <w:rPr>
          <w:rFonts w:ascii="Verdana" w:eastAsia="Times New Roman" w:hAnsi="Verdana"/>
          <w:b/>
          <w:bCs/>
          <w:color w:val="222222"/>
          <w:sz w:val="18"/>
          <w:szCs w:val="18"/>
          <w:shd w:val="clear" w:color="auto" w:fill="FFFFCC"/>
        </w:rPr>
        <w:t>reporting</w:t>
      </w:r>
      <w:r w:rsidRPr="0078122A">
        <w:rPr>
          <w:rFonts w:ascii="Verdana" w:eastAsia="Times New Roman" w:hAnsi="Verdana"/>
          <w:b/>
          <w:bCs/>
          <w:color w:val="333333"/>
          <w:sz w:val="18"/>
          <w:szCs w:val="18"/>
        </w:rPr>
        <w:br/>
      </w:r>
      <w:r w:rsidRPr="0078122A">
        <w:rPr>
          <w:rFonts w:ascii="Verdana" w:eastAsia="Times New Roman" w:hAnsi="Verdana"/>
          <w:b/>
          <w:bCs/>
          <w:color w:val="0000FF"/>
          <w:sz w:val="18"/>
          <w:szCs w:val="18"/>
        </w:rPr>
        <w:t>IEEE Student Branches should remember to </w:t>
      </w:r>
      <w:r w:rsidRPr="0078122A">
        <w:rPr>
          <w:rFonts w:ascii="Verdana" w:eastAsia="Times New Roman" w:hAnsi="Verdana"/>
          <w:b/>
          <w:bCs/>
          <w:color w:val="222222"/>
          <w:sz w:val="18"/>
          <w:szCs w:val="18"/>
          <w:shd w:val="clear" w:color="auto" w:fill="FFFFCC"/>
        </w:rPr>
        <w:t>report</w:t>
      </w:r>
      <w:r w:rsidRPr="0078122A">
        <w:rPr>
          <w:rFonts w:ascii="Verdana" w:eastAsia="Times New Roman" w:hAnsi="Verdana"/>
          <w:b/>
          <w:bCs/>
          <w:color w:val="0000FF"/>
          <w:sz w:val="18"/>
          <w:szCs w:val="18"/>
        </w:rPr>
        <w:t> new student officers as elections are held. The Student Branch Counselor (faculty) should be reported at least annually. If officers are not reported, the position will be listed as vacant until </w:t>
      </w:r>
      <w:r w:rsidRPr="0078122A">
        <w:rPr>
          <w:rFonts w:ascii="Verdana" w:eastAsia="Times New Roman" w:hAnsi="Verdana"/>
          <w:b/>
          <w:bCs/>
          <w:color w:val="222222"/>
          <w:sz w:val="18"/>
          <w:szCs w:val="18"/>
          <w:shd w:val="clear" w:color="auto" w:fill="FFFFCC"/>
        </w:rPr>
        <w:t>reporting</w:t>
      </w:r>
      <w:r w:rsidRPr="0078122A">
        <w:rPr>
          <w:rFonts w:ascii="Verdana" w:eastAsia="Times New Roman" w:hAnsi="Verdana"/>
          <w:b/>
          <w:bCs/>
          <w:color w:val="0000FF"/>
          <w:sz w:val="18"/>
          <w:szCs w:val="18"/>
        </w:rPr>
        <w:t> of an eligible officer is received and confirmed.</w:t>
      </w:r>
    </w:p>
    <w:p w:rsidR="0078122A" w:rsidRPr="0078122A" w:rsidRDefault="0078122A" w:rsidP="0078122A">
      <w:pPr>
        <w:shd w:val="clear" w:color="auto" w:fill="FFFFFF"/>
        <w:spacing w:after="15" w:line="234" w:lineRule="atLeast"/>
        <w:rPr>
          <w:rFonts w:ascii="Verdana" w:eastAsia="Times New Roman" w:hAnsi="Verdana"/>
          <w:color w:val="333333"/>
          <w:sz w:val="18"/>
          <w:szCs w:val="18"/>
        </w:rPr>
      </w:pPr>
      <w:hyperlink r:id="rId12" w:tgtFrame="_blank" w:history="1">
        <w:r w:rsidRPr="0078122A">
          <w:rPr>
            <w:rFonts w:ascii="Verdana" w:eastAsia="Times New Roman" w:hAnsi="Verdana"/>
            <w:color w:val="800080"/>
            <w:sz w:val="18"/>
            <w:szCs w:val="18"/>
          </w:rPr>
          <w:t>Student Branch Officer </w:t>
        </w:r>
        <w:r w:rsidRPr="0078122A">
          <w:rPr>
            <w:rFonts w:ascii="Verdana" w:eastAsia="Times New Roman" w:hAnsi="Verdana"/>
            <w:color w:val="222222"/>
            <w:sz w:val="18"/>
            <w:szCs w:val="18"/>
            <w:shd w:val="clear" w:color="auto" w:fill="FFFFCC"/>
          </w:rPr>
          <w:t>Reporting</w:t>
        </w:r>
      </w:hyperlink>
      <w:r w:rsidRPr="0078122A">
        <w:rPr>
          <w:rFonts w:ascii="Verdana" w:eastAsia="Times New Roman" w:hAnsi="Verdana"/>
          <w:color w:val="333333"/>
          <w:sz w:val="18"/>
          <w:szCs w:val="18"/>
        </w:rPr>
        <w:t> (Login required using </w:t>
      </w:r>
      <w:hyperlink r:id="rId13" w:tgtFrame="_blank" w:history="1">
        <w:r w:rsidRPr="0078122A">
          <w:rPr>
            <w:rFonts w:ascii="Verdana" w:eastAsia="Times New Roman" w:hAnsi="Verdana"/>
            <w:color w:val="800080"/>
            <w:sz w:val="18"/>
            <w:szCs w:val="18"/>
          </w:rPr>
          <w:t>IEEE Account</w:t>
        </w:r>
      </w:hyperlink>
      <w:r w:rsidRPr="0078122A">
        <w:rPr>
          <w:rFonts w:ascii="Verdana" w:eastAsia="Times New Roman" w:hAnsi="Verdana"/>
          <w:color w:val="333333"/>
          <w:sz w:val="18"/>
          <w:szCs w:val="18"/>
        </w:rPr>
        <w:t>)</w:t>
      </w:r>
    </w:p>
    <w:p w:rsidR="00C67E0C" w:rsidRPr="00C67E0C" w:rsidRDefault="00C67E0C">
      <w:pPr>
        <w:rPr>
          <w:b/>
        </w:rPr>
      </w:pPr>
    </w:p>
    <w:sectPr w:rsidR="00C67E0C" w:rsidRPr="00C67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27"/>
    <w:rsid w:val="001E4BE1"/>
    <w:rsid w:val="00634142"/>
    <w:rsid w:val="00710EDF"/>
    <w:rsid w:val="007342D7"/>
    <w:rsid w:val="0078122A"/>
    <w:rsid w:val="008C5B87"/>
    <w:rsid w:val="00A85A3B"/>
    <w:rsid w:val="00B66FDB"/>
    <w:rsid w:val="00C67E0C"/>
    <w:rsid w:val="00E36451"/>
    <w:rsid w:val="00E54727"/>
    <w:rsid w:val="00E9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lang w:val="en-US" w:eastAsia="en-US" w:bidi="ar-SA"/>
      </w:rPr>
    </w:rPrDefault>
    <w:pPrDefault>
      <w:pPr>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E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themeColor="text1"/>
        <w:lang w:val="en-US" w:eastAsia="en-US" w:bidi="ar-SA"/>
      </w:rPr>
    </w:rPrDefault>
    <w:pPrDefault>
      <w:pPr>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65271">
      <w:bodyDiv w:val="1"/>
      <w:marLeft w:val="0"/>
      <w:marRight w:val="0"/>
      <w:marTop w:val="0"/>
      <w:marBottom w:val="0"/>
      <w:divBdr>
        <w:top w:val="none" w:sz="0" w:space="0" w:color="auto"/>
        <w:left w:val="none" w:sz="0" w:space="0" w:color="auto"/>
        <w:bottom w:val="none" w:sz="0" w:space="0" w:color="auto"/>
        <w:right w:val="none" w:sz="0" w:space="0" w:color="auto"/>
      </w:divBdr>
      <w:divsChild>
        <w:div w:id="2052263825">
          <w:marLeft w:val="0"/>
          <w:marRight w:val="0"/>
          <w:marTop w:val="0"/>
          <w:marBottom w:val="0"/>
          <w:divBdr>
            <w:top w:val="none" w:sz="0" w:space="0" w:color="auto"/>
            <w:left w:val="none" w:sz="0" w:space="0" w:color="auto"/>
            <w:bottom w:val="none" w:sz="0" w:space="0" w:color="auto"/>
            <w:right w:val="none" w:sz="0" w:space="0" w:color="auto"/>
          </w:divBdr>
        </w:div>
      </w:divsChild>
    </w:div>
    <w:div w:id="1915698397">
      <w:bodyDiv w:val="1"/>
      <w:marLeft w:val="0"/>
      <w:marRight w:val="0"/>
      <w:marTop w:val="0"/>
      <w:marBottom w:val="0"/>
      <w:divBdr>
        <w:top w:val="none" w:sz="0" w:space="0" w:color="auto"/>
        <w:left w:val="none" w:sz="0" w:space="0" w:color="auto"/>
        <w:bottom w:val="none" w:sz="0" w:space="0" w:color="auto"/>
        <w:right w:val="none" w:sz="0" w:space="0" w:color="auto"/>
      </w:divBdr>
      <w:divsChild>
        <w:div w:id="1494031253">
          <w:marLeft w:val="0"/>
          <w:marRight w:val="0"/>
          <w:marTop w:val="0"/>
          <w:marBottom w:val="0"/>
          <w:divBdr>
            <w:top w:val="none" w:sz="0" w:space="0" w:color="auto"/>
            <w:left w:val="none" w:sz="0" w:space="0" w:color="auto"/>
            <w:bottom w:val="none" w:sz="0" w:space="0" w:color="auto"/>
            <w:right w:val="none" w:sz="0" w:space="0" w:color="auto"/>
          </w:divBdr>
        </w:div>
        <w:div w:id="878666507">
          <w:marLeft w:val="0"/>
          <w:marRight w:val="0"/>
          <w:marTop w:val="0"/>
          <w:marBottom w:val="0"/>
          <w:divBdr>
            <w:top w:val="none" w:sz="0" w:space="0" w:color="auto"/>
            <w:left w:val="none" w:sz="0" w:space="0" w:color="auto"/>
            <w:bottom w:val="none" w:sz="0" w:space="0" w:color="auto"/>
            <w:right w:val="none" w:sz="0" w:space="0" w:color="auto"/>
          </w:divBdr>
        </w:div>
        <w:div w:id="979456766">
          <w:marLeft w:val="0"/>
          <w:marRight w:val="0"/>
          <w:marTop w:val="0"/>
          <w:marBottom w:val="0"/>
          <w:divBdr>
            <w:top w:val="none" w:sz="0" w:space="0" w:color="auto"/>
            <w:left w:val="none" w:sz="0" w:space="0" w:color="auto"/>
            <w:bottom w:val="none" w:sz="0" w:space="0" w:color="auto"/>
            <w:right w:val="none" w:sz="0" w:space="0" w:color="auto"/>
          </w:divBdr>
        </w:div>
        <w:div w:id="1905413599">
          <w:marLeft w:val="0"/>
          <w:marRight w:val="0"/>
          <w:marTop w:val="0"/>
          <w:marBottom w:val="0"/>
          <w:divBdr>
            <w:top w:val="none" w:sz="0" w:space="0" w:color="auto"/>
            <w:left w:val="none" w:sz="0" w:space="0" w:color="auto"/>
            <w:bottom w:val="none" w:sz="0" w:space="0" w:color="auto"/>
            <w:right w:val="none" w:sz="0" w:space="0" w:color="auto"/>
          </w:divBdr>
        </w:div>
        <w:div w:id="2099404670">
          <w:marLeft w:val="0"/>
          <w:marRight w:val="0"/>
          <w:marTop w:val="0"/>
          <w:marBottom w:val="0"/>
          <w:divBdr>
            <w:top w:val="none" w:sz="0" w:space="0" w:color="auto"/>
            <w:left w:val="none" w:sz="0" w:space="0" w:color="auto"/>
            <w:bottom w:val="none" w:sz="0" w:space="0" w:color="auto"/>
            <w:right w:val="none" w:sz="0" w:space="0" w:color="auto"/>
          </w:divBdr>
        </w:div>
        <w:div w:id="470751649">
          <w:marLeft w:val="0"/>
          <w:marRight w:val="0"/>
          <w:marTop w:val="0"/>
          <w:marBottom w:val="0"/>
          <w:divBdr>
            <w:top w:val="none" w:sz="0" w:space="0" w:color="auto"/>
            <w:left w:val="none" w:sz="0" w:space="0" w:color="auto"/>
            <w:bottom w:val="none" w:sz="0" w:space="0" w:color="auto"/>
            <w:right w:val="none" w:sz="0" w:space="0" w:color="auto"/>
          </w:divBdr>
        </w:div>
        <w:div w:id="873738476">
          <w:marLeft w:val="0"/>
          <w:marRight w:val="0"/>
          <w:marTop w:val="0"/>
          <w:marBottom w:val="0"/>
          <w:divBdr>
            <w:top w:val="none" w:sz="0" w:space="0" w:color="auto"/>
            <w:left w:val="none" w:sz="0" w:space="0" w:color="auto"/>
            <w:bottom w:val="none" w:sz="0" w:space="0" w:color="auto"/>
            <w:right w:val="none" w:sz="0" w:space="0" w:color="auto"/>
          </w:divBdr>
        </w:div>
        <w:div w:id="1557160662">
          <w:marLeft w:val="0"/>
          <w:marRight w:val="0"/>
          <w:marTop w:val="0"/>
          <w:marBottom w:val="0"/>
          <w:divBdr>
            <w:top w:val="none" w:sz="0" w:space="0" w:color="auto"/>
            <w:left w:val="none" w:sz="0" w:space="0" w:color="auto"/>
            <w:bottom w:val="none" w:sz="0" w:space="0" w:color="auto"/>
            <w:right w:val="none" w:sz="0" w:space="0" w:color="auto"/>
          </w:divBdr>
        </w:div>
        <w:div w:id="126418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membership_services/membership/students/branch_resources.html" TargetMode="External"/><Relationship Id="rId13" Type="http://schemas.openxmlformats.org/officeDocument/2006/relationships/hyperlink" Target="http://www.ieee.org/about/help/Task/my_account/web_account.html" TargetMode="External"/><Relationship Id="rId3" Type="http://schemas.openxmlformats.org/officeDocument/2006/relationships/settings" Target="settings.xml"/><Relationship Id="rId7" Type="http://schemas.openxmlformats.org/officeDocument/2006/relationships/hyperlink" Target="https://sbr.vtools.ieee.org/" TargetMode="External"/><Relationship Id="rId12" Type="http://schemas.openxmlformats.org/officeDocument/2006/relationships/hyperlink" Target="https://officers.vtools.iee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tes.ieee.org/vtools/" TargetMode="External"/><Relationship Id="rId11" Type="http://schemas.openxmlformats.org/officeDocument/2006/relationships/hyperlink" Target="http://www.ieee.org/about/help/Task/my_account/web_account.html" TargetMode="External"/><Relationship Id="rId5" Type="http://schemas.openxmlformats.org/officeDocument/2006/relationships/hyperlink" Target="http://sites.ieee.org/sem/" TargetMode="External"/><Relationship Id="rId15" Type="http://schemas.openxmlformats.org/officeDocument/2006/relationships/theme" Target="theme/theme1.xml"/><Relationship Id="rId10" Type="http://schemas.openxmlformats.org/officeDocument/2006/relationships/hyperlink" Target="https://sbr.vtools.ieee.org/" TargetMode="External"/><Relationship Id="rId4" Type="http://schemas.openxmlformats.org/officeDocument/2006/relationships/webSettings" Target="webSettings.xml"/><Relationship Id="rId9" Type="http://schemas.openxmlformats.org/officeDocument/2006/relationships/hyperlink" Target="http://www.ieee.org/about/help/Task/my_account/web_accoun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432</Words>
  <Characters>2792</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kim5williams</dc:creator>
  <cp:lastModifiedBy>Kimball Williams</cp:lastModifiedBy>
  <cp:revision>4</cp:revision>
  <dcterms:created xsi:type="dcterms:W3CDTF">2013-10-23T15:20:00Z</dcterms:created>
  <dcterms:modified xsi:type="dcterms:W3CDTF">2014-10-25T00:09:00Z</dcterms:modified>
</cp:coreProperties>
</file>