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AB" w:rsidRDefault="00DE6B2D" w:rsidP="00B14FA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 w:cs="Times New Roman"/>
          <w:b/>
          <w:bCs/>
          <w:sz w:val="28"/>
          <w:szCs w:val="28"/>
        </w:rPr>
        <w:t xml:space="preserve">Consent and </w:t>
      </w:r>
      <w:r w:rsidR="00B14FAB">
        <w:rPr>
          <w:rFonts w:ascii="Verdana" w:hAnsi="Verdana" w:cs="Times New Roman"/>
          <w:b/>
          <w:bCs/>
          <w:sz w:val="28"/>
          <w:szCs w:val="28"/>
        </w:rPr>
        <w:t>Release</w:t>
      </w:r>
    </w:p>
    <w:p w:rsidR="00B14FAB" w:rsidRPr="00B86D6C" w:rsidRDefault="00B14FAB" w:rsidP="00B14FA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</w:p>
    <w:p w:rsidR="00B14FAB" w:rsidRPr="00B86D6C" w:rsidRDefault="00B307B1" w:rsidP="00B14FA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  <w:u w:val="single"/>
        </w:rPr>
      </w:pPr>
      <w:r>
        <w:rPr>
          <w:rFonts w:ascii="Verdana" w:hAnsi="Verdana" w:cs="Times New Roman"/>
          <w:bCs/>
          <w:sz w:val="20"/>
          <w:szCs w:val="20"/>
        </w:rPr>
        <w:t>Presenter</w:t>
      </w:r>
      <w:r w:rsidR="00B14FAB" w:rsidRPr="00B86D6C">
        <w:rPr>
          <w:rFonts w:ascii="Verdana" w:hAnsi="Verdana" w:cs="Times New Roman"/>
          <w:bCs/>
          <w:sz w:val="20"/>
          <w:szCs w:val="20"/>
        </w:rPr>
        <w:t>:</w:t>
      </w:r>
      <w:r w:rsidR="00B14FAB" w:rsidRPr="00B86D6C">
        <w:rPr>
          <w:rFonts w:ascii="Verdana" w:hAnsi="Verdana" w:cs="Times New Roman"/>
          <w:bCs/>
          <w:sz w:val="20"/>
          <w:szCs w:val="20"/>
        </w:rPr>
        <w:tab/>
      </w:r>
      <w:r w:rsidR="00B14FAB"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="00B14FAB">
        <w:rPr>
          <w:rFonts w:ascii="Verdana" w:hAnsi="Verdana" w:cs="Times New Roman"/>
          <w:bCs/>
          <w:sz w:val="20"/>
          <w:szCs w:val="20"/>
          <w:u w:val="single"/>
        </w:rPr>
        <w:tab/>
      </w:r>
      <w:r w:rsidR="00B14FAB"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="00B14FAB"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="00B14FAB"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="00B14FAB"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="00B14FAB"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="00DE6B2D">
        <w:rPr>
          <w:rFonts w:ascii="Verdana" w:hAnsi="Verdana" w:cs="Times New Roman"/>
          <w:bCs/>
          <w:sz w:val="20"/>
          <w:szCs w:val="20"/>
          <w:u w:val="single"/>
        </w:rPr>
        <w:t>(the “Presenter”)</w:t>
      </w:r>
    </w:p>
    <w:p w:rsidR="00B14FAB" w:rsidRPr="00B86D6C" w:rsidRDefault="00B14FAB" w:rsidP="00B14FA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  <w:u w:val="single"/>
        </w:rPr>
      </w:pPr>
    </w:p>
    <w:p w:rsidR="00B14FAB" w:rsidRPr="00B86D6C" w:rsidRDefault="00B14FAB" w:rsidP="00B14FA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Presentation</w:t>
      </w:r>
      <w:r w:rsidRPr="00B86D6C">
        <w:rPr>
          <w:rFonts w:ascii="Verdana" w:hAnsi="Verdana" w:cs="Times New Roman"/>
          <w:bCs/>
          <w:sz w:val="20"/>
          <w:szCs w:val="20"/>
        </w:rPr>
        <w:t>:</w:t>
      </w:r>
      <w:r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Pr="00B86D6C">
        <w:rPr>
          <w:rFonts w:ascii="Verdana" w:hAnsi="Verdana" w:cs="Times New Roman"/>
          <w:bCs/>
          <w:sz w:val="20"/>
          <w:szCs w:val="20"/>
          <w:u w:val="single"/>
        </w:rPr>
        <w:tab/>
      </w:r>
      <w:r w:rsidR="00B307B1">
        <w:rPr>
          <w:rFonts w:ascii="Verdana" w:hAnsi="Verdana" w:cs="Times New Roman"/>
          <w:bCs/>
          <w:sz w:val="20"/>
          <w:szCs w:val="20"/>
          <w:u w:val="single"/>
        </w:rPr>
        <w:t>(the “Presentation”</w:t>
      </w:r>
      <w:r w:rsidR="00D8268E">
        <w:rPr>
          <w:rFonts w:ascii="Verdana" w:hAnsi="Verdana" w:cs="Times New Roman"/>
          <w:bCs/>
          <w:sz w:val="20"/>
          <w:szCs w:val="20"/>
          <w:u w:val="single"/>
        </w:rPr>
        <w:t>)</w:t>
      </w:r>
      <w:r w:rsidRPr="00B86D6C">
        <w:rPr>
          <w:rFonts w:ascii="Verdana" w:hAnsi="Verdana" w:cs="Times New Roman"/>
          <w:bCs/>
          <w:sz w:val="20"/>
          <w:szCs w:val="20"/>
        </w:rPr>
        <w:tab/>
      </w:r>
      <w:r w:rsidRPr="00B86D6C">
        <w:rPr>
          <w:rFonts w:ascii="Verdana" w:hAnsi="Verdana" w:cs="Times New Roman"/>
          <w:bCs/>
          <w:sz w:val="20"/>
          <w:szCs w:val="20"/>
        </w:rPr>
        <w:tab/>
      </w:r>
      <w:r w:rsidRPr="00B86D6C">
        <w:rPr>
          <w:rFonts w:ascii="Verdana" w:hAnsi="Verdana" w:cs="Times New Roman"/>
          <w:bCs/>
          <w:sz w:val="20"/>
          <w:szCs w:val="20"/>
        </w:rPr>
        <w:tab/>
      </w:r>
      <w:r w:rsidRPr="00B86D6C">
        <w:rPr>
          <w:rFonts w:ascii="Verdana" w:hAnsi="Verdana" w:cs="Times New Roman"/>
          <w:bCs/>
          <w:sz w:val="20"/>
          <w:szCs w:val="20"/>
        </w:rPr>
        <w:tab/>
      </w:r>
      <w:r w:rsidRPr="00B86D6C">
        <w:rPr>
          <w:rFonts w:ascii="Verdana" w:hAnsi="Verdana" w:cs="Times New Roman"/>
          <w:bCs/>
          <w:sz w:val="20"/>
          <w:szCs w:val="20"/>
        </w:rPr>
        <w:tab/>
      </w:r>
      <w:r w:rsidRPr="00B86D6C">
        <w:rPr>
          <w:rFonts w:ascii="Verdana" w:hAnsi="Verdana" w:cs="Times New Roman"/>
          <w:bCs/>
          <w:sz w:val="20"/>
          <w:szCs w:val="20"/>
        </w:rPr>
        <w:tab/>
      </w:r>
      <w:r w:rsidRPr="00B86D6C">
        <w:rPr>
          <w:rFonts w:ascii="Verdana" w:hAnsi="Verdana" w:cs="Times New Roman"/>
          <w:bCs/>
          <w:sz w:val="20"/>
          <w:szCs w:val="20"/>
        </w:rPr>
        <w:tab/>
      </w:r>
      <w:r w:rsidRPr="00B86D6C">
        <w:rPr>
          <w:rFonts w:ascii="Verdana" w:hAnsi="Verdana" w:cs="Times New Roman"/>
          <w:bCs/>
          <w:sz w:val="20"/>
          <w:szCs w:val="20"/>
        </w:rPr>
        <w:tab/>
      </w:r>
    </w:p>
    <w:p w:rsidR="00B14FAB" w:rsidRDefault="00B14FAB" w:rsidP="00B14FAB">
      <w:pPr>
        <w:jc w:val="both"/>
        <w:rPr>
          <w:rFonts w:ascii="Verdana" w:hAnsi="Verdana"/>
          <w:sz w:val="20"/>
          <w:szCs w:val="20"/>
        </w:rPr>
      </w:pPr>
      <w:r w:rsidRPr="00936BC2">
        <w:rPr>
          <w:rFonts w:ascii="Verdana" w:hAnsi="Verdana"/>
          <w:sz w:val="20"/>
          <w:szCs w:val="20"/>
        </w:rPr>
        <w:t xml:space="preserve">For good and valuable consideration, the receipt and sufficiency of which are hereby acknowledged, </w:t>
      </w:r>
      <w:r w:rsidR="00B307B1">
        <w:rPr>
          <w:rFonts w:ascii="Verdana" w:hAnsi="Verdana"/>
          <w:sz w:val="20"/>
          <w:szCs w:val="20"/>
        </w:rPr>
        <w:t>I, the Presenter</w:t>
      </w:r>
      <w:r>
        <w:rPr>
          <w:rFonts w:ascii="Verdana" w:hAnsi="Verdana"/>
          <w:sz w:val="20"/>
          <w:szCs w:val="20"/>
        </w:rPr>
        <w:t>, agree as follows:</w:t>
      </w:r>
    </w:p>
    <w:p w:rsidR="00B14FAB" w:rsidRDefault="00B14FAB" w:rsidP="00B14F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</w:t>
      </w:r>
      <w:r w:rsidRPr="00CE5DD9">
        <w:rPr>
          <w:rFonts w:ascii="Verdana" w:hAnsi="Verdana"/>
          <w:sz w:val="20"/>
          <w:szCs w:val="20"/>
        </w:rPr>
        <w:t xml:space="preserve">hereby grant to </w:t>
      </w:r>
      <w:r>
        <w:rPr>
          <w:rFonts w:ascii="Verdana" w:hAnsi="Verdana"/>
          <w:sz w:val="20"/>
          <w:szCs w:val="20"/>
        </w:rPr>
        <w:t>The Institute of Electrical and Electronics Engineers, Incorporated</w:t>
      </w:r>
      <w:r w:rsidRPr="00CE5DD9">
        <w:rPr>
          <w:rFonts w:ascii="Verdana" w:hAnsi="Verdana"/>
          <w:sz w:val="20"/>
          <w:szCs w:val="20"/>
        </w:rPr>
        <w:t xml:space="preserve">, a New York </w:t>
      </w:r>
      <w:r>
        <w:rPr>
          <w:rFonts w:ascii="Verdana" w:hAnsi="Verdana"/>
          <w:sz w:val="20"/>
          <w:szCs w:val="20"/>
        </w:rPr>
        <w:t>not-for-profit corporation</w:t>
      </w:r>
      <w:r w:rsidR="00B307B1">
        <w:rPr>
          <w:rFonts w:ascii="Verdana" w:hAnsi="Verdana"/>
          <w:sz w:val="20"/>
          <w:szCs w:val="20"/>
        </w:rPr>
        <w:t xml:space="preserve"> (“IEEE”)</w:t>
      </w:r>
      <w:r>
        <w:rPr>
          <w:rFonts w:ascii="Verdana" w:hAnsi="Verdana"/>
          <w:sz w:val="20"/>
          <w:szCs w:val="20"/>
        </w:rPr>
        <w:t xml:space="preserve">, </w:t>
      </w:r>
      <w:r w:rsidRPr="00764552">
        <w:rPr>
          <w:rFonts w:ascii="Verdana" w:hAnsi="Verdana"/>
          <w:sz w:val="20"/>
          <w:szCs w:val="20"/>
        </w:rPr>
        <w:t xml:space="preserve">its agents and others working for them or on their behalf, and </w:t>
      </w:r>
      <w:r>
        <w:rPr>
          <w:rFonts w:ascii="Verdana" w:hAnsi="Verdana"/>
          <w:sz w:val="20"/>
          <w:szCs w:val="20"/>
        </w:rPr>
        <w:t xml:space="preserve">each of </w:t>
      </w:r>
      <w:r w:rsidRPr="00764552">
        <w:rPr>
          <w:rFonts w:ascii="Verdana" w:hAnsi="Verdana"/>
          <w:sz w:val="20"/>
          <w:szCs w:val="20"/>
        </w:rPr>
        <w:t>their respective licensees, successors and assigns</w:t>
      </w:r>
      <w:r>
        <w:rPr>
          <w:rFonts w:ascii="Verdana" w:hAnsi="Verdana"/>
          <w:sz w:val="20"/>
          <w:szCs w:val="20"/>
        </w:rPr>
        <w:t xml:space="preserve"> (collectively, the “IEEE Parties”) </w:t>
      </w:r>
      <w:r w:rsidRPr="00B53017">
        <w:rPr>
          <w:rFonts w:ascii="Verdana" w:hAnsi="Verdana"/>
          <w:sz w:val="20"/>
          <w:szCs w:val="20"/>
        </w:rPr>
        <w:t xml:space="preserve">the unlimited, worldwide, irrevocable, royalty-free right and permission to use, distribute, publish, exhibit, </w:t>
      </w:r>
      <w:r>
        <w:rPr>
          <w:rFonts w:ascii="Verdana" w:hAnsi="Verdana"/>
          <w:sz w:val="20"/>
          <w:szCs w:val="20"/>
        </w:rPr>
        <w:t xml:space="preserve">transcribe, </w:t>
      </w:r>
      <w:r w:rsidRPr="00B53017">
        <w:rPr>
          <w:rFonts w:ascii="Verdana" w:hAnsi="Verdana"/>
          <w:sz w:val="20"/>
          <w:szCs w:val="20"/>
        </w:rPr>
        <w:t>digitize, broadcast, publicly display, publicly perform, archive, reproduce, in any form and any medium, whether n</w:t>
      </w:r>
      <w:r>
        <w:rPr>
          <w:rFonts w:ascii="Verdana" w:hAnsi="Verdana"/>
          <w:sz w:val="20"/>
          <w:szCs w:val="20"/>
        </w:rPr>
        <w:t>ow known or later developed:</w:t>
      </w:r>
      <w:r w:rsidR="00B307B1">
        <w:rPr>
          <w:rFonts w:ascii="Verdana" w:hAnsi="Verdana"/>
          <w:sz w:val="20"/>
          <w:szCs w:val="20"/>
        </w:rPr>
        <w:t xml:space="preserve"> (a) t</w:t>
      </w:r>
      <w:r>
        <w:rPr>
          <w:rFonts w:ascii="Verdana" w:hAnsi="Verdana"/>
          <w:sz w:val="20"/>
          <w:szCs w:val="20"/>
        </w:rPr>
        <w:t xml:space="preserve">he Presentation, </w:t>
      </w:r>
      <w:r w:rsidR="000D76D1">
        <w:rPr>
          <w:rFonts w:ascii="Verdana" w:hAnsi="Verdana"/>
          <w:sz w:val="20"/>
          <w:szCs w:val="20"/>
        </w:rPr>
        <w:t>including</w:t>
      </w:r>
      <w:r>
        <w:rPr>
          <w:rFonts w:ascii="Verdana" w:hAnsi="Verdana"/>
          <w:sz w:val="20"/>
          <w:szCs w:val="20"/>
        </w:rPr>
        <w:t xml:space="preserve"> a visual recording of the slide deck and an audio recording of the associate</w:t>
      </w:r>
      <w:r w:rsidR="00FC62A1"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 xml:space="preserve"> presentation talk, with talk title and abstract</w:t>
      </w:r>
      <w:r w:rsidR="00B307B1">
        <w:rPr>
          <w:rFonts w:ascii="Verdana" w:hAnsi="Verdana"/>
          <w:sz w:val="20"/>
          <w:szCs w:val="20"/>
        </w:rPr>
        <w:t xml:space="preserve"> (b</w:t>
      </w:r>
      <w:r>
        <w:rPr>
          <w:rFonts w:ascii="Verdana" w:hAnsi="Verdana"/>
          <w:sz w:val="20"/>
          <w:szCs w:val="20"/>
        </w:rPr>
        <w:t xml:space="preserve">) </w:t>
      </w:r>
      <w:r w:rsidRPr="00B53017">
        <w:rPr>
          <w:rFonts w:ascii="Verdana" w:hAnsi="Verdana"/>
          <w:sz w:val="20"/>
          <w:szCs w:val="20"/>
        </w:rPr>
        <w:t>my name, picture, likeness, voice and general biographical information</w:t>
      </w:r>
      <w:r>
        <w:rPr>
          <w:rFonts w:ascii="Verdana" w:hAnsi="Verdana"/>
          <w:sz w:val="20"/>
          <w:szCs w:val="20"/>
        </w:rPr>
        <w:t xml:space="preserve">; and (c) </w:t>
      </w:r>
      <w:r w:rsidRPr="003B6E7B">
        <w:rPr>
          <w:rFonts w:ascii="Verdana" w:hAnsi="Verdana"/>
          <w:sz w:val="20"/>
          <w:szCs w:val="20"/>
        </w:rPr>
        <w:t>interviews of me, i</w:t>
      </w:r>
      <w:r>
        <w:rPr>
          <w:rFonts w:ascii="Verdana" w:hAnsi="Verdana"/>
          <w:sz w:val="20"/>
          <w:szCs w:val="20"/>
        </w:rPr>
        <w:t>f any, conducted by the IEEE Parties (collectively, “</w:t>
      </w:r>
      <w:r w:rsidR="00B307B1">
        <w:rPr>
          <w:rFonts w:ascii="Verdana" w:hAnsi="Verdana"/>
          <w:sz w:val="20"/>
          <w:szCs w:val="20"/>
        </w:rPr>
        <w:t>Presentation</w:t>
      </w:r>
      <w:r>
        <w:rPr>
          <w:rFonts w:ascii="Verdana" w:hAnsi="Verdana"/>
          <w:sz w:val="20"/>
          <w:szCs w:val="20"/>
        </w:rPr>
        <w:t xml:space="preserve"> Materials”)</w:t>
      </w:r>
      <w:r w:rsidRPr="00B53017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I hereby grant IEEE the right to copyright the Presentation and the right to advertise the existence of the Presentation.</w:t>
      </w:r>
    </w:p>
    <w:p w:rsidR="00B14FAB" w:rsidRDefault="00B14FAB" w:rsidP="00B14FAB">
      <w:pPr>
        <w:jc w:val="both"/>
        <w:rPr>
          <w:rFonts w:ascii="Verdana" w:hAnsi="Verdana"/>
          <w:sz w:val="20"/>
          <w:szCs w:val="20"/>
        </w:rPr>
      </w:pPr>
      <w:r w:rsidRPr="00B53017">
        <w:rPr>
          <w:rFonts w:ascii="Verdana" w:hAnsi="Verdana"/>
          <w:sz w:val="20"/>
          <w:szCs w:val="20"/>
        </w:rPr>
        <w:t>I hereby waive</w:t>
      </w:r>
      <w:r>
        <w:rPr>
          <w:rFonts w:ascii="Verdana" w:hAnsi="Verdana"/>
          <w:sz w:val="20"/>
          <w:szCs w:val="20"/>
        </w:rPr>
        <w:t xml:space="preserve"> as against the IEEE Parties</w:t>
      </w:r>
      <w:r w:rsidRPr="00B53017">
        <w:rPr>
          <w:rFonts w:ascii="Verdana" w:hAnsi="Verdana"/>
          <w:sz w:val="20"/>
          <w:szCs w:val="20"/>
        </w:rPr>
        <w:t xml:space="preserve"> any rights of approval, claims to compensation, and claims arising out of any u</w:t>
      </w:r>
      <w:r>
        <w:rPr>
          <w:rFonts w:ascii="Verdana" w:hAnsi="Verdana"/>
          <w:sz w:val="20"/>
          <w:szCs w:val="20"/>
        </w:rPr>
        <w:t>se of the P</w:t>
      </w:r>
      <w:r w:rsidR="00B307B1">
        <w:rPr>
          <w:rFonts w:ascii="Verdana" w:hAnsi="Verdana"/>
          <w:sz w:val="20"/>
          <w:szCs w:val="20"/>
        </w:rPr>
        <w:t>resentation</w:t>
      </w:r>
      <w:r w:rsidRPr="00B5301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Materials</w:t>
      </w:r>
      <w:r w:rsidRPr="00B53017">
        <w:rPr>
          <w:rFonts w:ascii="Verdana" w:hAnsi="Verdana"/>
          <w:sz w:val="20"/>
          <w:szCs w:val="20"/>
        </w:rPr>
        <w:t>, including, but not limited to, claims based upon invasion of privacy, defamation or right of publicity.</w:t>
      </w:r>
      <w:r>
        <w:rPr>
          <w:rFonts w:ascii="Verdana" w:hAnsi="Verdana"/>
          <w:sz w:val="20"/>
          <w:szCs w:val="20"/>
        </w:rPr>
        <w:t xml:space="preserve">  </w:t>
      </w:r>
      <w:r w:rsidRPr="00B87512">
        <w:rPr>
          <w:rFonts w:ascii="Verdana" w:hAnsi="Verdana"/>
          <w:sz w:val="20"/>
          <w:szCs w:val="20"/>
        </w:rPr>
        <w:t xml:space="preserve">I understand that </w:t>
      </w:r>
      <w:r>
        <w:rPr>
          <w:rFonts w:ascii="Verdana" w:hAnsi="Verdana"/>
          <w:sz w:val="20"/>
          <w:szCs w:val="20"/>
        </w:rPr>
        <w:t>the IEEE Parties</w:t>
      </w:r>
      <w:r w:rsidRPr="00B87512">
        <w:rPr>
          <w:rFonts w:ascii="Verdana" w:hAnsi="Verdana"/>
          <w:sz w:val="20"/>
          <w:szCs w:val="20"/>
        </w:rPr>
        <w:t xml:space="preserve">’ use of </w:t>
      </w:r>
      <w:r w:rsidR="00B307B1">
        <w:rPr>
          <w:rFonts w:ascii="Verdana" w:hAnsi="Verdana"/>
          <w:sz w:val="20"/>
          <w:szCs w:val="20"/>
        </w:rPr>
        <w:t>the Presentation</w:t>
      </w:r>
      <w:r>
        <w:rPr>
          <w:rFonts w:ascii="Verdana" w:hAnsi="Verdana"/>
          <w:sz w:val="20"/>
          <w:szCs w:val="20"/>
        </w:rPr>
        <w:t xml:space="preserve"> Materials</w:t>
      </w:r>
      <w:r w:rsidR="00B307B1">
        <w:rPr>
          <w:rFonts w:ascii="Verdana" w:hAnsi="Verdana"/>
          <w:sz w:val="20"/>
          <w:szCs w:val="20"/>
        </w:rPr>
        <w:t xml:space="preserve"> is</w:t>
      </w:r>
      <w:r w:rsidRPr="00B87512">
        <w:rPr>
          <w:rFonts w:ascii="Verdana" w:hAnsi="Verdana"/>
          <w:sz w:val="20"/>
          <w:szCs w:val="20"/>
        </w:rPr>
        <w:t xml:space="preserve"> subject to the sole d</w:t>
      </w:r>
      <w:r>
        <w:rPr>
          <w:rFonts w:ascii="Verdana" w:hAnsi="Verdana"/>
          <w:sz w:val="20"/>
          <w:szCs w:val="20"/>
        </w:rPr>
        <w:t>iscretion of the IEEE Parties</w:t>
      </w:r>
      <w:r w:rsidRPr="00B87512">
        <w:rPr>
          <w:rFonts w:ascii="Verdana" w:hAnsi="Verdana"/>
          <w:sz w:val="20"/>
          <w:szCs w:val="20"/>
        </w:rPr>
        <w:t>.</w:t>
      </w:r>
    </w:p>
    <w:p w:rsidR="00B14FAB" w:rsidRDefault="00B14FAB" w:rsidP="00B14FA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understand that I retain the right to use</w:t>
      </w:r>
      <w:r w:rsidR="00B307B1">
        <w:rPr>
          <w:rFonts w:ascii="Verdana" w:hAnsi="Verdana"/>
          <w:sz w:val="20"/>
          <w:szCs w:val="20"/>
        </w:rPr>
        <w:t xml:space="preserve"> the Presentation and Presentation</w:t>
      </w:r>
      <w:r>
        <w:rPr>
          <w:rFonts w:ascii="Verdana" w:hAnsi="Verdana"/>
          <w:sz w:val="20"/>
          <w:szCs w:val="20"/>
        </w:rPr>
        <w:t xml:space="preserve"> Materials in any manner I desire.</w:t>
      </w:r>
    </w:p>
    <w:p w:rsidR="00B14FAB" w:rsidRDefault="00B14FAB" w:rsidP="00B14FAB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B14FAB" w:rsidRPr="005935D1" w:rsidTr="00BA2FCE">
        <w:tc>
          <w:tcPr>
            <w:tcW w:w="4788" w:type="dxa"/>
          </w:tcPr>
          <w:p w:rsidR="00B14FAB" w:rsidRPr="005935D1" w:rsidRDefault="00B14FAB" w:rsidP="00BA2FCE">
            <w:pPr>
              <w:pBdr>
                <w:bottom w:val="single" w:sz="12" w:space="1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B14FAB" w:rsidRPr="005935D1" w:rsidRDefault="00B14FAB" w:rsidP="00BA2FCE">
            <w:pPr>
              <w:pStyle w:val="Heading1"/>
              <w:rPr>
                <w:rFonts w:ascii="Verdana" w:hAnsi="Verdana"/>
                <w:sz w:val="18"/>
                <w:szCs w:val="18"/>
              </w:rPr>
            </w:pPr>
            <w:r w:rsidRPr="005935D1">
              <w:rPr>
                <w:rFonts w:ascii="Verdana" w:hAnsi="Verdana"/>
                <w:sz w:val="18"/>
                <w:szCs w:val="18"/>
              </w:rPr>
              <w:t>Date</w:t>
            </w:r>
          </w:p>
        </w:tc>
        <w:tc>
          <w:tcPr>
            <w:tcW w:w="4788" w:type="dxa"/>
          </w:tcPr>
          <w:p w:rsidR="00B14FAB" w:rsidRPr="005935D1" w:rsidRDefault="00B14FAB" w:rsidP="00BA2FCE">
            <w:pPr>
              <w:pBdr>
                <w:bottom w:val="single" w:sz="12" w:space="1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B14FAB" w:rsidRPr="005935D1" w:rsidRDefault="00B14FAB" w:rsidP="00BA2FCE">
            <w:pPr>
              <w:rPr>
                <w:rFonts w:ascii="Verdana" w:hAnsi="Verdana"/>
                <w:sz w:val="18"/>
                <w:szCs w:val="18"/>
              </w:rPr>
            </w:pPr>
            <w:r w:rsidRPr="005935D1">
              <w:rPr>
                <w:rFonts w:ascii="Verdana" w:hAnsi="Verdana"/>
                <w:sz w:val="18"/>
                <w:szCs w:val="18"/>
              </w:rPr>
              <w:t>Signature</w:t>
            </w:r>
          </w:p>
        </w:tc>
      </w:tr>
      <w:tr w:rsidR="00B14FAB" w:rsidRPr="005935D1" w:rsidTr="00BA2FCE">
        <w:tc>
          <w:tcPr>
            <w:tcW w:w="4788" w:type="dxa"/>
          </w:tcPr>
          <w:p w:rsidR="00B14FAB" w:rsidRPr="005935D1" w:rsidRDefault="00B14FAB" w:rsidP="00BA2FCE">
            <w:pPr>
              <w:pBdr>
                <w:bottom w:val="single" w:sz="12" w:space="1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B14FAB" w:rsidRPr="005935D1" w:rsidRDefault="00B14FAB" w:rsidP="00BA2FCE">
            <w:pPr>
              <w:rPr>
                <w:rFonts w:ascii="Verdana" w:hAnsi="Verdana"/>
                <w:sz w:val="18"/>
                <w:szCs w:val="18"/>
              </w:rPr>
            </w:pPr>
            <w:r w:rsidRPr="005935D1">
              <w:rPr>
                <w:rFonts w:ascii="Verdana" w:hAnsi="Verdana"/>
                <w:sz w:val="18"/>
                <w:szCs w:val="18"/>
              </w:rPr>
              <w:t>Street Address</w:t>
            </w:r>
          </w:p>
          <w:p w:rsidR="00B14FAB" w:rsidRPr="005935D1" w:rsidRDefault="00B14FAB" w:rsidP="00BA2FCE">
            <w:pPr>
              <w:pBdr>
                <w:bottom w:val="single" w:sz="12" w:space="1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B14FAB" w:rsidRPr="005935D1" w:rsidRDefault="00B14FAB" w:rsidP="00BA2FCE">
            <w:pPr>
              <w:rPr>
                <w:rFonts w:ascii="Verdana" w:hAnsi="Verdana"/>
                <w:sz w:val="18"/>
                <w:szCs w:val="18"/>
              </w:rPr>
            </w:pPr>
            <w:r w:rsidRPr="005935D1">
              <w:rPr>
                <w:rFonts w:ascii="Verdana" w:hAnsi="Verdana"/>
                <w:sz w:val="18"/>
                <w:szCs w:val="18"/>
              </w:rPr>
              <w:t>City, State, Zip</w:t>
            </w:r>
          </w:p>
        </w:tc>
        <w:tc>
          <w:tcPr>
            <w:tcW w:w="4788" w:type="dxa"/>
          </w:tcPr>
          <w:p w:rsidR="00B14FAB" w:rsidRPr="005935D1" w:rsidRDefault="00B14FAB" w:rsidP="00BA2FCE">
            <w:pPr>
              <w:pBdr>
                <w:bottom w:val="single" w:sz="12" w:space="1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B14FAB" w:rsidRPr="005935D1" w:rsidRDefault="00B14FAB" w:rsidP="00BA2FCE">
            <w:pPr>
              <w:rPr>
                <w:rFonts w:ascii="Verdana" w:hAnsi="Verdana"/>
                <w:sz w:val="18"/>
                <w:szCs w:val="18"/>
              </w:rPr>
            </w:pPr>
            <w:r w:rsidRPr="005935D1">
              <w:rPr>
                <w:rFonts w:ascii="Verdana" w:hAnsi="Verdana"/>
                <w:sz w:val="18"/>
                <w:szCs w:val="18"/>
              </w:rPr>
              <w:t>Name</w:t>
            </w:r>
          </w:p>
          <w:p w:rsidR="00B14FAB" w:rsidRPr="005935D1" w:rsidRDefault="00B14FAB" w:rsidP="00BA2FCE">
            <w:pPr>
              <w:pBdr>
                <w:bottom w:val="single" w:sz="12" w:space="1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B14FAB" w:rsidRPr="005935D1" w:rsidRDefault="00B14FAB" w:rsidP="00BA2FCE">
            <w:pPr>
              <w:rPr>
                <w:rFonts w:ascii="Verdana" w:hAnsi="Verdana"/>
                <w:sz w:val="18"/>
                <w:szCs w:val="18"/>
              </w:rPr>
            </w:pPr>
            <w:r w:rsidRPr="005935D1">
              <w:rPr>
                <w:rFonts w:ascii="Verdana" w:hAnsi="Verdana"/>
                <w:sz w:val="18"/>
                <w:szCs w:val="18"/>
              </w:rPr>
              <w:t>Telephone</w:t>
            </w:r>
          </w:p>
        </w:tc>
      </w:tr>
      <w:tr w:rsidR="00B14FAB" w:rsidRPr="005935D1" w:rsidTr="00BA2FCE">
        <w:tc>
          <w:tcPr>
            <w:tcW w:w="4788" w:type="dxa"/>
          </w:tcPr>
          <w:p w:rsidR="00B14FAB" w:rsidRPr="005935D1" w:rsidRDefault="00B14FAB" w:rsidP="00BA2FCE">
            <w:pPr>
              <w:pBdr>
                <w:bottom w:val="single" w:sz="12" w:space="1" w:color="auto"/>
              </w:pBdr>
              <w:rPr>
                <w:rFonts w:ascii="Verdana" w:hAnsi="Verdana"/>
                <w:sz w:val="18"/>
                <w:szCs w:val="18"/>
              </w:rPr>
            </w:pPr>
          </w:p>
          <w:p w:rsidR="00B14FAB" w:rsidRPr="005935D1" w:rsidRDefault="00B14FAB" w:rsidP="00BA2FCE">
            <w:pPr>
              <w:rPr>
                <w:rFonts w:ascii="Verdana" w:hAnsi="Verdana"/>
                <w:sz w:val="18"/>
                <w:szCs w:val="18"/>
              </w:rPr>
            </w:pPr>
            <w:r w:rsidRPr="005935D1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4788" w:type="dxa"/>
          </w:tcPr>
          <w:p w:rsidR="00B14FAB" w:rsidRPr="005935D1" w:rsidRDefault="00B14FAB" w:rsidP="00BA2FCE">
            <w:pPr>
              <w:pStyle w:val="FootnoteText"/>
              <w:rPr>
                <w:rFonts w:ascii="Verdana" w:hAnsi="Verdana"/>
                <w:sz w:val="18"/>
                <w:szCs w:val="18"/>
              </w:rPr>
            </w:pPr>
          </w:p>
          <w:p w:rsidR="00B14FAB" w:rsidRPr="005935D1" w:rsidRDefault="00B14FAB" w:rsidP="00BA2FCE">
            <w:pPr>
              <w:pStyle w:val="FootnoteTex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14FAB" w:rsidRDefault="00B14FAB" w:rsidP="00B14FAB">
      <w:pPr>
        <w:jc w:val="both"/>
        <w:rPr>
          <w:rFonts w:ascii="Verdana" w:hAnsi="Verdana"/>
          <w:sz w:val="20"/>
          <w:szCs w:val="20"/>
        </w:rPr>
      </w:pPr>
    </w:p>
    <w:sectPr w:rsidR="00B14FAB" w:rsidSect="00E0181B">
      <w:footerReference w:type="default" r:id="rId6"/>
      <w:pgSz w:w="12240" w:h="15840"/>
      <w:pgMar w:top="1440" w:right="1440" w:bottom="1440" w:left="1440" w:header="720" w:footer="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275" w:rsidRDefault="00377275" w:rsidP="00B14FAB">
      <w:pPr>
        <w:spacing w:after="0" w:line="240" w:lineRule="auto"/>
      </w:pPr>
      <w:r>
        <w:separator/>
      </w:r>
    </w:p>
  </w:endnote>
  <w:endnote w:type="continuationSeparator" w:id="0">
    <w:p w:rsidR="00377275" w:rsidRDefault="00377275" w:rsidP="00B1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606094"/>
      <w:docPartObj>
        <w:docPartGallery w:val="Page Numbers (Bottom of Page)"/>
        <w:docPartUnique/>
      </w:docPartObj>
    </w:sdtPr>
    <w:sdtEndPr/>
    <w:sdtContent>
      <w:p w:rsidR="00E23D76" w:rsidRPr="00433DE0" w:rsidRDefault="00D8268E" w:rsidP="00433DE0">
        <w:pPr>
          <w:pStyle w:val="Footer"/>
          <w:jc w:val="right"/>
          <w:rPr>
            <w:rFonts w:ascii="Times New Roman" w:eastAsiaTheme="minorHAnsi" w:hAnsi="Times New Roman"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B2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275" w:rsidRDefault="00377275" w:rsidP="00B14FAB">
      <w:pPr>
        <w:spacing w:after="0" w:line="240" w:lineRule="auto"/>
      </w:pPr>
      <w:r>
        <w:separator/>
      </w:r>
    </w:p>
  </w:footnote>
  <w:footnote w:type="continuationSeparator" w:id="0">
    <w:p w:rsidR="00377275" w:rsidRDefault="00377275" w:rsidP="00B14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AB"/>
    <w:rsid w:val="000D76D1"/>
    <w:rsid w:val="00377275"/>
    <w:rsid w:val="0053676A"/>
    <w:rsid w:val="005819AD"/>
    <w:rsid w:val="0084296C"/>
    <w:rsid w:val="009A6DD2"/>
    <w:rsid w:val="00A95156"/>
    <w:rsid w:val="00B07FA3"/>
    <w:rsid w:val="00B14FAB"/>
    <w:rsid w:val="00B307B1"/>
    <w:rsid w:val="00D8268E"/>
    <w:rsid w:val="00DE6B2D"/>
    <w:rsid w:val="00F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44D841-BA45-49CE-B87E-916DB9FB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FA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B14FAB"/>
    <w:pPr>
      <w:keepNext/>
      <w:spacing w:after="0" w:line="240" w:lineRule="auto"/>
      <w:outlineLvl w:val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FA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14FAB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B14FAB"/>
    <w:pPr>
      <w:tabs>
        <w:tab w:val="center" w:pos="4320"/>
        <w:tab w:val="right" w:pos="8640"/>
      </w:tabs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14FA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1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FA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rsid w:val="00B14FAB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4F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North Solutions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Akuetey</dc:creator>
  <cp:lastModifiedBy>Gunning, Chris (Boise R&amp;D)</cp:lastModifiedBy>
  <cp:revision>3</cp:revision>
  <cp:lastPrinted>2016-03-31T01:34:00Z</cp:lastPrinted>
  <dcterms:created xsi:type="dcterms:W3CDTF">2015-05-12T23:19:00Z</dcterms:created>
  <dcterms:modified xsi:type="dcterms:W3CDTF">2016-03-31T01:34:00Z</dcterms:modified>
</cp:coreProperties>
</file>