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9B" w:rsidRDefault="004447EF">
      <w:pPr>
        <w:spacing w:before="26" w:line="341" w:lineRule="exact"/>
        <w:ind w:left="1637" w:right="163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0000FF"/>
          <w:spacing w:val="-1"/>
          <w:sz w:val="28"/>
        </w:rPr>
        <w:t>Innovative Smart</w:t>
      </w:r>
      <w:r>
        <w:rPr>
          <w:rFonts w:ascii="Calibri"/>
          <w:b/>
          <w:color w:val="0000FF"/>
          <w:sz w:val="28"/>
        </w:rPr>
        <w:t xml:space="preserve"> </w:t>
      </w:r>
      <w:r>
        <w:rPr>
          <w:rFonts w:ascii="Calibri"/>
          <w:b/>
          <w:color w:val="0000FF"/>
          <w:spacing w:val="-1"/>
          <w:sz w:val="28"/>
        </w:rPr>
        <w:t>Grid Technologies,</w:t>
      </w:r>
      <w:r>
        <w:rPr>
          <w:rFonts w:ascii="Calibri"/>
          <w:b/>
          <w:color w:val="0000FF"/>
          <w:spacing w:val="-2"/>
          <w:sz w:val="28"/>
        </w:rPr>
        <w:t xml:space="preserve"> </w:t>
      </w:r>
      <w:r>
        <w:rPr>
          <w:rFonts w:ascii="Calibri"/>
          <w:b/>
          <w:color w:val="0000FF"/>
          <w:spacing w:val="-1"/>
          <w:sz w:val="28"/>
        </w:rPr>
        <w:t>ISGT-Asia 20</w:t>
      </w:r>
      <w:r w:rsidR="00E0687D">
        <w:rPr>
          <w:rFonts w:ascii="Calibri"/>
          <w:b/>
          <w:color w:val="0000FF"/>
          <w:spacing w:val="-1"/>
          <w:sz w:val="28"/>
        </w:rPr>
        <w:t>16</w:t>
      </w:r>
    </w:p>
    <w:p w:rsidR="00D375BD" w:rsidRDefault="004447EF">
      <w:pPr>
        <w:ind w:left="2877" w:right="2874"/>
        <w:jc w:val="center"/>
        <w:rPr>
          <w:rFonts w:ascii="Calibri"/>
          <w:b/>
          <w:color w:val="0000FF"/>
          <w:spacing w:val="-6"/>
          <w:sz w:val="24"/>
        </w:rPr>
      </w:pPr>
      <w:r>
        <w:rPr>
          <w:rFonts w:ascii="Calibri"/>
          <w:b/>
          <w:color w:val="0000FF"/>
          <w:spacing w:val="-1"/>
          <w:sz w:val="24"/>
        </w:rPr>
        <w:t>November</w:t>
      </w:r>
      <w:r>
        <w:rPr>
          <w:rFonts w:ascii="Calibri"/>
          <w:b/>
          <w:color w:val="0000FF"/>
          <w:spacing w:val="-6"/>
          <w:sz w:val="24"/>
        </w:rPr>
        <w:t xml:space="preserve"> </w:t>
      </w:r>
      <w:r w:rsidR="00514D82">
        <w:rPr>
          <w:rFonts w:ascii="Calibri"/>
          <w:b/>
          <w:color w:val="0000FF"/>
          <w:spacing w:val="-1"/>
          <w:sz w:val="24"/>
        </w:rPr>
        <w:t>28</w:t>
      </w:r>
      <w:r w:rsidR="00E0687D">
        <w:rPr>
          <w:rFonts w:ascii="Calibri"/>
          <w:b/>
          <w:color w:val="0000FF"/>
          <w:spacing w:val="-1"/>
          <w:sz w:val="24"/>
        </w:rPr>
        <w:t>-</w:t>
      </w:r>
      <w:r w:rsidR="00514D82">
        <w:rPr>
          <w:rFonts w:ascii="Calibri"/>
          <w:b/>
          <w:color w:val="0000FF"/>
          <w:spacing w:val="-1"/>
          <w:sz w:val="24"/>
        </w:rPr>
        <w:t xml:space="preserve"> December 1</w:t>
      </w:r>
      <w:r>
        <w:rPr>
          <w:rFonts w:ascii="Calibri"/>
          <w:b/>
          <w:color w:val="0000FF"/>
          <w:spacing w:val="-1"/>
          <w:sz w:val="24"/>
        </w:rPr>
        <w:t>,</w:t>
      </w:r>
      <w:r>
        <w:rPr>
          <w:rFonts w:ascii="Calibri"/>
          <w:b/>
          <w:color w:val="0000FF"/>
          <w:spacing w:val="-6"/>
          <w:sz w:val="24"/>
        </w:rPr>
        <w:t xml:space="preserve"> </w:t>
      </w:r>
      <w:r w:rsidR="00D375BD">
        <w:rPr>
          <w:rFonts w:ascii="Calibri"/>
          <w:b/>
          <w:color w:val="0000FF"/>
          <w:spacing w:val="-6"/>
          <w:sz w:val="24"/>
        </w:rPr>
        <w:t>2016</w:t>
      </w:r>
    </w:p>
    <w:p w:rsidR="00E0687D" w:rsidRDefault="00E0687D">
      <w:pPr>
        <w:ind w:left="2877" w:right="2874"/>
        <w:jc w:val="center"/>
        <w:rPr>
          <w:rFonts w:ascii="Calibri"/>
          <w:b/>
          <w:color w:val="0000FF"/>
          <w:spacing w:val="-1"/>
          <w:sz w:val="24"/>
        </w:rPr>
      </w:pPr>
      <w:r>
        <w:rPr>
          <w:rFonts w:ascii="Calibri"/>
          <w:b/>
          <w:color w:val="0000FF"/>
          <w:spacing w:val="-1"/>
          <w:sz w:val="24"/>
        </w:rPr>
        <w:t>Melbourne, Australia</w:t>
      </w:r>
    </w:p>
    <w:p w:rsidR="007B089B" w:rsidRDefault="004447EF">
      <w:pPr>
        <w:ind w:left="2877" w:right="28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FF6600"/>
          <w:spacing w:val="-1"/>
          <w:sz w:val="24"/>
        </w:rPr>
        <w:t>IEEE-PES</w:t>
      </w:r>
      <w:r>
        <w:rPr>
          <w:rFonts w:ascii="Calibri"/>
          <w:b/>
          <w:color w:val="FF6600"/>
          <w:spacing w:val="-5"/>
          <w:sz w:val="24"/>
        </w:rPr>
        <w:t xml:space="preserve"> </w:t>
      </w:r>
      <w:r>
        <w:rPr>
          <w:rFonts w:ascii="Calibri"/>
          <w:b/>
          <w:color w:val="FF6600"/>
          <w:spacing w:val="-1"/>
          <w:sz w:val="24"/>
        </w:rPr>
        <w:t>Student</w:t>
      </w:r>
      <w:r>
        <w:rPr>
          <w:rFonts w:ascii="Calibri"/>
          <w:b/>
          <w:color w:val="FF6600"/>
          <w:spacing w:val="-4"/>
          <w:sz w:val="24"/>
        </w:rPr>
        <w:t xml:space="preserve"> </w:t>
      </w:r>
      <w:r>
        <w:rPr>
          <w:rFonts w:ascii="Calibri"/>
          <w:b/>
          <w:color w:val="FF6600"/>
          <w:spacing w:val="-1"/>
          <w:sz w:val="24"/>
        </w:rPr>
        <w:t>Member</w:t>
      </w:r>
      <w:r>
        <w:rPr>
          <w:rFonts w:ascii="Calibri"/>
          <w:b/>
          <w:color w:val="FF6600"/>
          <w:spacing w:val="-3"/>
          <w:sz w:val="24"/>
        </w:rPr>
        <w:t xml:space="preserve"> </w:t>
      </w:r>
      <w:r>
        <w:rPr>
          <w:rFonts w:ascii="Calibri"/>
          <w:b/>
          <w:color w:val="FF6600"/>
          <w:spacing w:val="-1"/>
          <w:sz w:val="24"/>
        </w:rPr>
        <w:t>Program</w:t>
      </w:r>
    </w:p>
    <w:p w:rsidR="007B089B" w:rsidRDefault="004447EF">
      <w:pPr>
        <w:pStyle w:val="BodyText"/>
        <w:spacing w:before="2"/>
        <w:ind w:left="120" w:right="116"/>
        <w:jc w:val="both"/>
      </w:pPr>
      <w:r>
        <w:rPr>
          <w:spacing w:val="-1"/>
        </w:rPr>
        <w:t>IEEE-PES’s</w:t>
      </w:r>
      <w:r>
        <w:rPr>
          <w:spacing w:val="19"/>
        </w:rPr>
        <w:t xml:space="preserve"> </w:t>
      </w:r>
      <w:r>
        <w:rPr>
          <w:spacing w:val="-1"/>
        </w:rPr>
        <w:t>ISGT-Asia</w:t>
      </w:r>
      <w:r>
        <w:rPr>
          <w:spacing w:val="20"/>
        </w:rPr>
        <w:t xml:space="preserve"> </w:t>
      </w:r>
      <w:r>
        <w:rPr>
          <w:spacing w:val="-1"/>
        </w:rPr>
        <w:t>201</w:t>
      </w:r>
      <w:r w:rsidR="00E0687D">
        <w:rPr>
          <w:spacing w:val="-1"/>
        </w:rPr>
        <w:t>6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glad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announce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special</w:t>
      </w:r>
      <w:r>
        <w:rPr>
          <w:spacing w:val="21"/>
        </w:rPr>
        <w:t xml:space="preserve"> </w:t>
      </w:r>
      <w:r>
        <w:rPr>
          <w:spacing w:val="-1"/>
        </w:rPr>
        <w:t>student</w:t>
      </w:r>
      <w:r>
        <w:rPr>
          <w:spacing w:val="21"/>
        </w:rPr>
        <w:t xml:space="preserve"> </w:t>
      </w:r>
      <w:r>
        <w:rPr>
          <w:spacing w:val="-1"/>
        </w:rPr>
        <w:t>support</w:t>
      </w:r>
      <w:r>
        <w:rPr>
          <w:spacing w:val="19"/>
        </w:rPr>
        <w:t xml:space="preserve"> </w:t>
      </w:r>
      <w:r>
        <w:t>program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IEEE-</w:t>
      </w:r>
      <w:r>
        <w:rPr>
          <w:spacing w:val="73"/>
        </w:rPr>
        <w:t xml:space="preserve"> </w:t>
      </w:r>
      <w:r>
        <w:t>PES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members.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SP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rPr>
          <w:spacing w:val="-1"/>
        </w:rPr>
        <w:t>on:</w:t>
      </w:r>
    </w:p>
    <w:p w:rsidR="007B089B" w:rsidRDefault="004447EF">
      <w:pPr>
        <w:pStyle w:val="BodyText"/>
        <w:numPr>
          <w:ilvl w:val="0"/>
          <w:numId w:val="1"/>
        </w:numPr>
        <w:tabs>
          <w:tab w:val="left" w:pos="900"/>
        </w:tabs>
        <w:spacing w:before="5" w:line="233" w:lineRule="auto"/>
        <w:ind w:right="936"/>
      </w:pPr>
      <w:r>
        <w:t>Special</w:t>
      </w:r>
      <w:r>
        <w:rPr>
          <w:spacing w:val="-3"/>
        </w:rPr>
        <w:t xml:space="preserve"> </w:t>
      </w:r>
      <w:r>
        <w:rPr>
          <w:spacing w:val="-1"/>
        </w:rPr>
        <w:t>discount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-4"/>
        </w:rPr>
        <w:t xml:space="preserve"> </w:t>
      </w:r>
      <w:r>
        <w:rPr>
          <w:spacing w:val="-1"/>
        </w:rPr>
        <w:t>registration/</w:t>
      </w:r>
      <w:r>
        <w:rPr>
          <w:spacing w:val="-3"/>
        </w:rPr>
        <w:t xml:space="preserve"> </w:t>
      </w:r>
      <w:r>
        <w:rPr>
          <w:spacing w:val="-1"/>
        </w:rPr>
        <w:t>Shared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59"/>
        </w:rPr>
        <w:t xml:space="preserve"> </w:t>
      </w:r>
    </w:p>
    <w:p w:rsidR="007B089B" w:rsidRDefault="004447EF">
      <w:pPr>
        <w:pStyle w:val="BodyText"/>
        <w:numPr>
          <w:ilvl w:val="0"/>
          <w:numId w:val="1"/>
        </w:numPr>
        <w:tabs>
          <w:tab w:val="left" w:pos="900"/>
        </w:tabs>
        <w:spacing w:before="1" w:line="297" w:lineRule="exact"/>
      </w:pPr>
      <w:r>
        <w:rPr>
          <w:spacing w:val="-1"/>
        </w:rPr>
        <w:t>Luncheon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Interaction with</w:t>
      </w:r>
      <w:r>
        <w:rPr>
          <w:spacing w:val="-4"/>
        </w:rPr>
        <w:t xml:space="preserve"> </w:t>
      </w:r>
      <w:r>
        <w:rPr>
          <w:spacing w:val="-1"/>
        </w:rPr>
        <w:t>industry/R&amp;D experts</w:t>
      </w:r>
    </w:p>
    <w:p w:rsidR="007B089B" w:rsidRDefault="004447EF">
      <w:pPr>
        <w:pStyle w:val="BodyText"/>
        <w:spacing w:line="239" w:lineRule="auto"/>
        <w:ind w:right="114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IEEE-PES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t xml:space="preserve"> members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IEEE</w:t>
      </w:r>
      <w:r>
        <w:rPr>
          <w:spacing w:val="1"/>
        </w:rPr>
        <w:t xml:space="preserve"> </w:t>
      </w:r>
      <w:r>
        <w:rPr>
          <w:spacing w:val="-1"/>
        </w:rPr>
        <w:t>Region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encouraged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67"/>
          <w:w w:val="99"/>
        </w:rPr>
        <w:t xml:space="preserve"> </w:t>
      </w:r>
      <w:r>
        <w:rPr>
          <w:spacing w:val="-1"/>
        </w:rPr>
        <w:t>nominations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6"/>
        </w:rPr>
        <w:t xml:space="preserve"> </w:t>
      </w:r>
      <w:r>
        <w:rPr>
          <w:spacing w:val="-1"/>
        </w:rPr>
        <w:t>details</w:t>
      </w:r>
      <w:r>
        <w:rPr>
          <w:spacing w:val="45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rPr>
          <w:spacing w:val="-1"/>
        </w:rPr>
        <w:t>given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application</w:t>
      </w:r>
      <w:r>
        <w:rPr>
          <w:spacing w:val="44"/>
        </w:rPr>
        <w:t xml:space="preserve"> </w:t>
      </w:r>
      <w:r>
        <w:t>form.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student</w:t>
      </w:r>
      <w:r>
        <w:rPr>
          <w:spacing w:val="46"/>
        </w:rPr>
        <w:t xml:space="preserve"> </w:t>
      </w:r>
      <w:r>
        <w:rPr>
          <w:spacing w:val="-1"/>
        </w:rPr>
        <w:t>support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83"/>
          <w:w w:val="99"/>
        </w:rPr>
        <w:t xml:space="preserve"> </w:t>
      </w:r>
      <w:r>
        <w:t>limited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maximum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A</w:t>
      </w:r>
      <w:r>
        <w:t>$</w:t>
      </w:r>
      <w:proofErr w:type="gramEnd"/>
      <w:r>
        <w:t>300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rPr>
          <w:spacing w:val="-1"/>
        </w:rPr>
        <w:t>student.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number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assistance</w:t>
      </w:r>
      <w:r>
        <w:rPr>
          <w:spacing w:val="6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program</w:t>
      </w:r>
      <w:r>
        <w:rPr>
          <w:spacing w:val="57"/>
          <w:w w:val="99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limited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selection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based</w:t>
      </w:r>
      <w:r>
        <w:rPr>
          <w:spacing w:val="25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number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applications,</w:t>
      </w:r>
      <w:r>
        <w:rPr>
          <w:spacing w:val="21"/>
        </w:rPr>
        <w:t xml:space="preserve"> </w:t>
      </w:r>
      <w:r>
        <w:rPr>
          <w:spacing w:val="-1"/>
        </w:rPr>
        <w:t>program</w:t>
      </w:r>
      <w:r>
        <w:rPr>
          <w:spacing w:val="22"/>
        </w:rPr>
        <w:t xml:space="preserve"> </w:t>
      </w:r>
      <w:r>
        <w:rPr>
          <w:spacing w:val="-1"/>
        </w:rPr>
        <w:t>enrolled</w:t>
      </w:r>
      <w:r>
        <w:rPr>
          <w:spacing w:val="24"/>
        </w:rPr>
        <w:t xml:space="preserve"> </w:t>
      </w:r>
      <w:r>
        <w:t>by</w:t>
      </w:r>
      <w:r>
        <w:rPr>
          <w:spacing w:val="6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country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residence.</w:t>
      </w:r>
      <w:r w:rsidR="002E4034">
        <w:rPr>
          <w:spacing w:val="-1"/>
        </w:rPr>
        <w:t xml:space="preserve"> The students who get the award should submit the original receipts to the conference </w:t>
      </w:r>
      <w:proofErr w:type="spellStart"/>
      <w:r w:rsidR="002E4034">
        <w:rPr>
          <w:spacing w:val="-1"/>
        </w:rPr>
        <w:t>organisers</w:t>
      </w:r>
      <w:proofErr w:type="spellEnd"/>
      <w:r w:rsidR="002E4034">
        <w:rPr>
          <w:spacing w:val="-1"/>
        </w:rPr>
        <w:t xml:space="preserve">. The reimbursement will be for the actual amount up to a maximum of </w:t>
      </w:r>
      <w:proofErr w:type="gramStart"/>
      <w:r w:rsidR="002E4034">
        <w:rPr>
          <w:spacing w:val="-1"/>
        </w:rPr>
        <w:t>A$</w:t>
      </w:r>
      <w:proofErr w:type="gramEnd"/>
      <w:r w:rsidR="002E4034">
        <w:rPr>
          <w:spacing w:val="-1"/>
        </w:rPr>
        <w:t>300 per student.</w:t>
      </w:r>
    </w:p>
    <w:p w:rsidR="007B089B" w:rsidRDefault="004447EF">
      <w:pPr>
        <w:pStyle w:val="BodyText"/>
        <w:ind w:left="1637" w:right="1637"/>
        <w:jc w:val="center"/>
      </w:pP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Form</w:t>
      </w: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4934"/>
      </w:tblGrid>
      <w:tr w:rsidR="007B089B">
        <w:trPr>
          <w:trHeight w:hRule="exact" w:val="449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4447EF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7B089B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089B">
        <w:trPr>
          <w:trHeight w:hRule="exact" w:val="595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4447EF">
            <w:pPr>
              <w:pStyle w:val="TableParagraph"/>
              <w:ind w:left="37" w:right="8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Program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enrolled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Degree/Masters/Research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7B089B"/>
        </w:tc>
      </w:tr>
      <w:tr w:rsidR="007B089B">
        <w:trPr>
          <w:trHeight w:hRule="exact" w:val="446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4447EF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Affiliation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7B089B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089B">
        <w:trPr>
          <w:trHeight w:hRule="exact" w:val="446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4447EF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IEEE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member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7B089B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089B">
        <w:trPr>
          <w:trHeight w:hRule="exact" w:val="470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4447EF">
            <w:pPr>
              <w:pStyle w:val="TableParagraph"/>
              <w:spacing w:before="1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member?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7B089B">
            <w:pPr>
              <w:pStyle w:val="TableParagraph"/>
              <w:spacing w:before="1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9176B" w:rsidTr="0019176B">
        <w:trPr>
          <w:trHeight w:hRule="exact" w:val="623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76B" w:rsidRDefault="0019176B">
            <w:pPr>
              <w:pStyle w:val="TableParagraph"/>
              <w:spacing w:line="291" w:lineRule="exact"/>
              <w:ind w:left="3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Have you got financial assistance from the IEEE before?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76B" w:rsidRDefault="0019176B"/>
        </w:tc>
      </w:tr>
      <w:tr w:rsidR="007B089B">
        <w:trPr>
          <w:trHeight w:hRule="exact" w:val="470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4447EF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Country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7B089B"/>
        </w:tc>
      </w:tr>
      <w:tr w:rsidR="007B089B">
        <w:trPr>
          <w:trHeight w:hRule="exact" w:val="470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4447EF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Chapter affiliation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7B089B"/>
        </w:tc>
      </w:tr>
      <w:tr w:rsidR="007B089B">
        <w:trPr>
          <w:trHeight w:hRule="exact" w:val="962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4447EF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Address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code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7B089B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089B">
        <w:trPr>
          <w:trHeight w:hRule="exact" w:val="446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4447EF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Contact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phone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7B089B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089B">
        <w:trPr>
          <w:trHeight w:hRule="exact" w:val="449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4447EF">
            <w:pPr>
              <w:pStyle w:val="TableParagraph"/>
              <w:spacing w:before="1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email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7B089B">
            <w:pPr>
              <w:pStyle w:val="TableParagraph"/>
              <w:spacing w:before="1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B089B">
        <w:trPr>
          <w:trHeight w:hRule="exact" w:val="468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4447EF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Submitted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paper/poster?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4447EF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Yes/No</w:t>
            </w:r>
          </w:p>
        </w:tc>
      </w:tr>
      <w:tr w:rsidR="007B089B">
        <w:trPr>
          <w:trHeight w:hRule="exact" w:val="449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4447EF">
            <w:pPr>
              <w:pStyle w:val="TableParagraph"/>
              <w:spacing w:before="1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 yes, title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paper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7B089B"/>
        </w:tc>
      </w:tr>
      <w:tr w:rsidR="0019176B">
        <w:trPr>
          <w:trHeight w:hRule="exact" w:val="446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76B" w:rsidRDefault="0019176B">
            <w:pPr>
              <w:pStyle w:val="TableParagraph"/>
              <w:spacing w:line="291" w:lineRule="exact"/>
              <w:ind w:left="37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Author list as appears in the paper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176B" w:rsidRDefault="0019176B">
            <w:pPr>
              <w:pStyle w:val="TableParagraph"/>
              <w:spacing w:line="291" w:lineRule="exact"/>
              <w:ind w:left="37"/>
              <w:rPr>
                <w:rFonts w:ascii="Calibri"/>
                <w:sz w:val="24"/>
              </w:rPr>
            </w:pPr>
          </w:p>
        </w:tc>
      </w:tr>
      <w:tr w:rsidR="007B089B">
        <w:trPr>
          <w:trHeight w:hRule="exact" w:val="446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4447EF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Wish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conference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only?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4447EF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Yes/No</w:t>
            </w:r>
          </w:p>
        </w:tc>
      </w:tr>
      <w:tr w:rsidR="007B089B">
        <w:trPr>
          <w:trHeight w:hRule="exact" w:val="470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4447EF" w:rsidP="0019176B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Tick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19176B" w:rsidP="0008024C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Registration </w:t>
            </w:r>
            <w:r>
              <w:rPr>
                <w:rFonts w:ascii="Calibri" w:hAnsi="Calibri"/>
                <w:spacing w:val="-1"/>
                <w:sz w:val="24"/>
              </w:rPr>
              <w:t>□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 w:rsidR="004447EF">
              <w:rPr>
                <w:rFonts w:ascii="Calibri"/>
                <w:spacing w:val="-1"/>
                <w:sz w:val="24"/>
              </w:rPr>
              <w:t>Shared</w:t>
            </w:r>
            <w:r w:rsidR="004447EF">
              <w:rPr>
                <w:rFonts w:ascii="Calibri"/>
                <w:spacing w:val="-5"/>
                <w:sz w:val="24"/>
              </w:rPr>
              <w:t xml:space="preserve"> </w:t>
            </w:r>
            <w:r w:rsidR="004447EF">
              <w:rPr>
                <w:rFonts w:ascii="Calibri"/>
                <w:spacing w:val="-1"/>
                <w:sz w:val="24"/>
              </w:rPr>
              <w:t>accommodation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□</w:t>
            </w:r>
          </w:p>
        </w:tc>
      </w:tr>
      <w:tr w:rsidR="0008024C" w:rsidTr="0008024C">
        <w:trPr>
          <w:trHeight w:hRule="exact" w:val="902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24C" w:rsidRDefault="0008024C">
            <w:pPr>
              <w:pStyle w:val="TableParagraph"/>
              <w:spacing w:line="291" w:lineRule="exact"/>
              <w:ind w:left="37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Supervisor’s name and contact details (e-mail, address, and phone)</w:t>
            </w:r>
          </w:p>
          <w:p w:rsidR="0008024C" w:rsidRDefault="0008024C">
            <w:pPr>
              <w:pStyle w:val="TableParagraph"/>
              <w:spacing w:line="291" w:lineRule="exact"/>
              <w:ind w:left="37"/>
              <w:rPr>
                <w:rFonts w:ascii="Calibri"/>
                <w:spacing w:val="-1"/>
                <w:sz w:val="24"/>
              </w:rPr>
            </w:pP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024C" w:rsidRDefault="0008024C" w:rsidP="0008024C">
            <w:pPr>
              <w:pStyle w:val="TableParagraph"/>
              <w:spacing w:line="291" w:lineRule="exact"/>
              <w:ind w:left="37"/>
              <w:rPr>
                <w:rFonts w:ascii="Calibri"/>
                <w:sz w:val="24"/>
              </w:rPr>
            </w:pPr>
          </w:p>
        </w:tc>
      </w:tr>
      <w:tr w:rsidR="007B089B">
        <w:trPr>
          <w:trHeight w:hRule="exact" w:val="888"/>
        </w:trPr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4447EF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Signature</w:t>
            </w:r>
          </w:p>
        </w:tc>
        <w:tc>
          <w:tcPr>
            <w:tcW w:w="4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89B" w:rsidRDefault="007B089B"/>
        </w:tc>
      </w:tr>
    </w:tbl>
    <w:p w:rsidR="007B089B" w:rsidRDefault="007B089B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A207E4" w:rsidRPr="00A207E4" w:rsidRDefault="00A207E4" w:rsidP="00A207E4">
      <w:pPr>
        <w:pStyle w:val="NormalWeb"/>
        <w:rPr>
          <w:rFonts w:asciiTheme="minorHAnsi" w:hAnsiTheme="minorHAnsi"/>
          <w:color w:val="FF0000"/>
        </w:rPr>
      </w:pPr>
      <w:r w:rsidRPr="00A207E4">
        <w:rPr>
          <w:rFonts w:asciiTheme="minorHAnsi" w:hAnsiTheme="minorHAnsi"/>
          <w:color w:val="FF0000"/>
        </w:rPr>
        <w:lastRenderedPageBreak/>
        <w:t>The deadline for submission is 20 September 2016.</w:t>
      </w:r>
    </w:p>
    <w:p w:rsidR="00A207E4" w:rsidRPr="00A207E4" w:rsidRDefault="00A207E4" w:rsidP="00A207E4">
      <w:pPr>
        <w:pStyle w:val="NormalWeb"/>
        <w:rPr>
          <w:rFonts w:asciiTheme="minorHAnsi" w:hAnsiTheme="minorHAnsi"/>
          <w:color w:val="FF0000"/>
        </w:rPr>
      </w:pPr>
      <w:r w:rsidRPr="00A207E4">
        <w:rPr>
          <w:rFonts w:asciiTheme="minorHAnsi" w:hAnsiTheme="minorHAnsi"/>
          <w:color w:val="FF0000"/>
        </w:rPr>
        <w:t>Eligible students may apply by:</w:t>
      </w:r>
    </w:p>
    <w:p w:rsidR="00A207E4" w:rsidRPr="00A207E4" w:rsidRDefault="00A207E4" w:rsidP="00A207E4">
      <w:pPr>
        <w:widowControl/>
        <w:numPr>
          <w:ilvl w:val="0"/>
          <w:numId w:val="2"/>
        </w:numPr>
        <w:spacing w:before="100" w:beforeAutospacing="1" w:after="100" w:afterAutospacing="1"/>
        <w:rPr>
          <w:color w:val="FF0000"/>
          <w:sz w:val="24"/>
          <w:szCs w:val="24"/>
        </w:rPr>
      </w:pPr>
      <w:r w:rsidRPr="00A207E4">
        <w:rPr>
          <w:color w:val="FF0000"/>
          <w:sz w:val="24"/>
          <w:szCs w:val="24"/>
        </w:rPr>
        <w:t>filling out and signing the application form</w:t>
      </w:r>
      <w:r>
        <w:rPr>
          <w:color w:val="FF0000"/>
          <w:sz w:val="24"/>
          <w:szCs w:val="24"/>
        </w:rPr>
        <w:t xml:space="preserve"> above</w:t>
      </w:r>
    </w:p>
    <w:p w:rsidR="00A207E4" w:rsidRPr="00A207E4" w:rsidRDefault="00A207E4" w:rsidP="00A207E4">
      <w:pPr>
        <w:widowControl/>
        <w:numPr>
          <w:ilvl w:val="0"/>
          <w:numId w:val="2"/>
        </w:numPr>
        <w:spacing w:before="100" w:beforeAutospacing="1" w:after="100" w:afterAutospacing="1"/>
        <w:rPr>
          <w:color w:val="FF0000"/>
          <w:sz w:val="24"/>
          <w:szCs w:val="24"/>
        </w:rPr>
      </w:pPr>
      <w:r w:rsidRPr="00A207E4">
        <w:rPr>
          <w:color w:val="FF0000"/>
          <w:sz w:val="24"/>
          <w:szCs w:val="24"/>
        </w:rPr>
        <w:t>providing a supporting e-mail from their supervisor</w:t>
      </w:r>
    </w:p>
    <w:p w:rsidR="00A207E4" w:rsidRPr="00A207E4" w:rsidRDefault="00A207E4" w:rsidP="00A207E4">
      <w:pPr>
        <w:pStyle w:val="NormalWeb"/>
        <w:rPr>
          <w:rFonts w:asciiTheme="minorHAnsi" w:hAnsiTheme="minorHAnsi"/>
          <w:color w:val="FF0000"/>
        </w:rPr>
      </w:pPr>
      <w:r w:rsidRPr="00A207E4">
        <w:rPr>
          <w:rFonts w:asciiTheme="minorHAnsi" w:hAnsiTheme="minorHAnsi"/>
          <w:color w:val="FF0000"/>
        </w:rPr>
        <w:t xml:space="preserve">Please email </w:t>
      </w:r>
      <w:bookmarkStart w:id="0" w:name="_GoBack"/>
      <w:bookmarkEnd w:id="0"/>
      <w:r w:rsidRPr="00A207E4">
        <w:rPr>
          <w:rFonts w:asciiTheme="minorHAnsi" w:hAnsiTheme="minorHAnsi"/>
          <w:color w:val="FF0000"/>
        </w:rPr>
        <w:t>both of the above in a single email to the Student Travel Grants Chair, A/</w:t>
      </w:r>
      <w:proofErr w:type="spellStart"/>
      <w:r w:rsidRPr="00A207E4">
        <w:rPr>
          <w:rFonts w:asciiTheme="minorHAnsi" w:hAnsiTheme="minorHAnsi"/>
          <w:color w:val="FF0000"/>
        </w:rPr>
        <w:t>Prof.</w:t>
      </w:r>
      <w:proofErr w:type="spellEnd"/>
      <w:r w:rsidRPr="00A207E4">
        <w:rPr>
          <w:rFonts w:asciiTheme="minorHAnsi" w:hAnsiTheme="minorHAnsi"/>
          <w:color w:val="FF0000"/>
        </w:rPr>
        <w:t xml:space="preserve"> </w:t>
      </w:r>
      <w:proofErr w:type="spellStart"/>
      <w:r w:rsidRPr="00A207E4">
        <w:rPr>
          <w:rFonts w:asciiTheme="minorHAnsi" w:hAnsiTheme="minorHAnsi"/>
          <w:color w:val="FF0000"/>
        </w:rPr>
        <w:t>Hemanshu</w:t>
      </w:r>
      <w:proofErr w:type="spellEnd"/>
      <w:r w:rsidRPr="00A207E4">
        <w:rPr>
          <w:rFonts w:asciiTheme="minorHAnsi" w:hAnsiTheme="minorHAnsi"/>
          <w:color w:val="FF0000"/>
        </w:rPr>
        <w:t xml:space="preserve"> Pota, at </w:t>
      </w:r>
      <w:hyperlink r:id="rId5" w:history="1">
        <w:r w:rsidRPr="00A207E4">
          <w:rPr>
            <w:rStyle w:val="Hyperlink"/>
            <w:rFonts w:asciiTheme="minorHAnsi" w:hAnsiTheme="minorHAnsi"/>
            <w:color w:val="FF0000"/>
          </w:rPr>
          <w:t>h.pota@adfa.edu.au</w:t>
        </w:r>
      </w:hyperlink>
      <w:r w:rsidRPr="00A207E4">
        <w:rPr>
          <w:rFonts w:asciiTheme="minorHAnsi" w:hAnsiTheme="minorHAnsi"/>
          <w:color w:val="FF0000"/>
        </w:rPr>
        <w:t xml:space="preserve"> with the subject line “Student Travel Grant Application”.</w:t>
      </w:r>
    </w:p>
    <w:p w:rsidR="007B089B" w:rsidRDefault="007B089B" w:rsidP="00A207E4">
      <w:pPr>
        <w:pStyle w:val="BodyText"/>
        <w:spacing w:before="68"/>
        <w:ind w:left="120"/>
      </w:pPr>
    </w:p>
    <w:sectPr w:rsidR="007B089B">
      <w:type w:val="continuous"/>
      <w:pgSz w:w="11910" w:h="16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D6A5D"/>
    <w:multiLevelType w:val="multilevel"/>
    <w:tmpl w:val="8534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91F8A"/>
    <w:multiLevelType w:val="hybridMultilevel"/>
    <w:tmpl w:val="2B9670E8"/>
    <w:lvl w:ilvl="0" w:tplc="03C052CA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hint="default"/>
        <w:sz w:val="24"/>
        <w:szCs w:val="24"/>
      </w:rPr>
    </w:lvl>
    <w:lvl w:ilvl="1" w:tplc="6CEC0D98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C8A867C0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3" w:tplc="C63A4B88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F33AABCE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8C60CCA8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6" w:tplc="D550F08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7" w:tplc="0DEA242E">
      <w:start w:val="1"/>
      <w:numFmt w:val="bullet"/>
      <w:lvlText w:val="•"/>
      <w:lvlJc w:val="left"/>
      <w:pPr>
        <w:ind w:left="6758" w:hanging="360"/>
      </w:pPr>
      <w:rPr>
        <w:rFonts w:hint="default"/>
      </w:rPr>
    </w:lvl>
    <w:lvl w:ilvl="8" w:tplc="6BE82B52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9B"/>
    <w:rsid w:val="0008024C"/>
    <w:rsid w:val="0019176B"/>
    <w:rsid w:val="002E4034"/>
    <w:rsid w:val="004447EF"/>
    <w:rsid w:val="00514D82"/>
    <w:rsid w:val="007B089B"/>
    <w:rsid w:val="00877566"/>
    <w:rsid w:val="00A207E4"/>
    <w:rsid w:val="00BC3346"/>
    <w:rsid w:val="00D375BD"/>
    <w:rsid w:val="00E0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CB3E-FBD4-4753-A632-67810D92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68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07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pota@adfa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Innovative Smart Grid Technologies, ISGT-Asia 2013</vt:lpstr>
    </vt:vector>
  </TitlesOfParts>
  <Company>The University of Melbourne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 Smart Grid Technologies, ISGT-Asia 2013</dc:title>
  <dc:creator>vc</dc:creator>
  <cp:lastModifiedBy>juliandehoog</cp:lastModifiedBy>
  <cp:revision>5</cp:revision>
  <dcterms:created xsi:type="dcterms:W3CDTF">2015-09-26T05:55:00Z</dcterms:created>
  <dcterms:modified xsi:type="dcterms:W3CDTF">2016-01-03T23:36:00Z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LastSaved">
    <vt:filetime>2015-08-20T00:00:00Z</vt:filetime>
  </property>
</Properties>
</file>